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602A6FE1"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E37397">
        <w:rPr>
          <w:b/>
          <w:sz w:val="24"/>
        </w:rPr>
        <w:t>4</w:t>
      </w:r>
      <w:r w:rsidR="009134E8">
        <w:rPr>
          <w:b/>
          <w:sz w:val="24"/>
        </w:rPr>
        <w:t>AH</w:t>
      </w:r>
      <w:r w:rsidR="003F73E8">
        <w:rPr>
          <w:b/>
          <w:sz w:val="24"/>
        </w:rPr>
        <w:t>-E</w:t>
      </w:r>
      <w:r w:rsidR="00557200">
        <w:rPr>
          <w:b/>
          <w:sz w:val="24"/>
        </w:rPr>
        <w:tab/>
      </w:r>
      <w:r w:rsidR="000A626D" w:rsidRPr="000A626D">
        <w:rPr>
          <w:b/>
          <w:sz w:val="24"/>
        </w:rPr>
        <w:t>S2-2300755</w:t>
      </w:r>
    </w:p>
    <w:p w14:paraId="53231F99" w14:textId="5AFF38CE" w:rsidR="00A7684E" w:rsidRDefault="00FA5EEF">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24F3718E" w:rsidR="00A7684E" w:rsidRDefault="00F51E07" w:rsidP="003F048A">
            <w:pPr>
              <w:pStyle w:val="CRCoverPage"/>
              <w:spacing w:after="0"/>
              <w:jc w:val="right"/>
              <w:rPr>
                <w:b/>
                <w:sz w:val="28"/>
              </w:rPr>
            </w:pPr>
            <w:r>
              <w:rPr>
                <w:b/>
                <w:sz w:val="28"/>
              </w:rPr>
              <w:t>23.</w:t>
            </w:r>
            <w:r w:rsidR="00490EBB">
              <w:rPr>
                <w:b/>
                <w:sz w:val="28"/>
              </w:rPr>
              <w:t>50</w:t>
            </w:r>
            <w:r w:rsidR="003F048A">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3A496CD9" w:rsidR="00A7684E" w:rsidRDefault="007035AE" w:rsidP="00A37FEF">
            <w:pPr>
              <w:pStyle w:val="CRCoverPage"/>
              <w:spacing w:after="0"/>
              <w:jc w:val="center"/>
              <w:rPr>
                <w:b/>
                <w:sz w:val="28"/>
                <w:lang w:eastAsia="zh-CN"/>
              </w:rPr>
            </w:pPr>
            <w:r w:rsidRPr="007035AE">
              <w:rPr>
                <w:b/>
                <w:sz w:val="28"/>
                <w:lang w:eastAsia="zh-CN"/>
              </w:rPr>
              <w:t>3786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E763DA7" w:rsidR="00E32389" w:rsidRPr="003F4E3C" w:rsidRDefault="000A626D" w:rsidP="004217F1">
            <w:pPr>
              <w:pStyle w:val="CRCoverPage"/>
              <w:tabs>
                <w:tab w:val="left" w:pos="857"/>
              </w:tabs>
              <w:spacing w:after="0"/>
              <w:ind w:left="100"/>
              <w:rPr>
                <w:noProof/>
              </w:rPr>
            </w:pPr>
            <w:r w:rsidRPr="000A626D">
              <w:rPr>
                <w:noProof/>
              </w:rPr>
              <w:t>NEF monitoring events for assisting AIML operation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8E9EA22" w:rsidR="00E32389" w:rsidRDefault="00C542FF" w:rsidP="00241B3B">
            <w:pPr>
              <w:pStyle w:val="CRCoverPage"/>
              <w:spacing w:after="0"/>
              <w:ind w:left="100"/>
            </w:pPr>
            <w:r w:rsidRPr="00C542FF">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66780E2" w:rsidR="00E32389" w:rsidRDefault="00E32389" w:rsidP="008D569F">
            <w:pPr>
              <w:pStyle w:val="CRCoverPage"/>
              <w:spacing w:after="0"/>
            </w:pPr>
            <w:r>
              <w:t xml:space="preserve"> 202</w:t>
            </w:r>
            <w:r w:rsidR="008D569F">
              <w:t>3</w:t>
            </w:r>
            <w:r>
              <w:t>-</w:t>
            </w:r>
            <w:r w:rsidR="008D569F">
              <w:t>01</w:t>
            </w:r>
            <w:r>
              <w:t>-</w:t>
            </w:r>
            <w:r w:rsidR="008D569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0EB1D3" w14:textId="366FD47D" w:rsidR="004217F1" w:rsidRDefault="00C542FF" w:rsidP="004217F1">
            <w:pPr>
              <w:pStyle w:val="CRCoverPage"/>
              <w:spacing w:after="0"/>
              <w:ind w:left="100"/>
              <w:rPr>
                <w:rFonts w:eastAsia="Malgun Gothic"/>
                <w:noProof/>
                <w:lang w:val="en-US" w:eastAsia="ko-KR"/>
              </w:rPr>
            </w:pPr>
            <w:r>
              <w:rPr>
                <w:rFonts w:eastAsia="Malgun Gothic"/>
                <w:noProof/>
                <w:lang w:val="en-US" w:eastAsia="ko-KR"/>
              </w:rPr>
              <w:t xml:space="preserve">In the </w:t>
            </w:r>
            <w:r w:rsidR="0078415D">
              <w:rPr>
                <w:rFonts w:eastAsia="Malgun Gothic"/>
                <w:noProof/>
                <w:lang w:val="en-US" w:eastAsia="ko-KR"/>
              </w:rPr>
              <w:t xml:space="preserve">conclusion </w:t>
            </w:r>
            <w:r>
              <w:rPr>
                <w:rFonts w:eastAsia="Malgun Gothic"/>
                <w:noProof/>
                <w:lang w:val="en-US" w:eastAsia="ko-KR"/>
              </w:rPr>
              <w:t>of KI#</w:t>
            </w:r>
            <w:r w:rsidR="009021A2">
              <w:rPr>
                <w:rFonts w:eastAsia="Malgun Gothic"/>
                <w:noProof/>
                <w:lang w:val="en-US" w:eastAsia="ko-KR"/>
              </w:rPr>
              <w:t xml:space="preserve">1 </w:t>
            </w:r>
            <w:r w:rsidR="004217F1">
              <w:rPr>
                <w:rFonts w:eastAsia="Malgun Gothic"/>
                <w:noProof/>
                <w:lang w:val="en-US" w:eastAsia="ko-KR"/>
              </w:rPr>
              <w:t>and KI#3 in</w:t>
            </w:r>
            <w:r w:rsidR="009021A2">
              <w:rPr>
                <w:rFonts w:eastAsia="Malgun Gothic"/>
                <w:noProof/>
                <w:lang w:val="en-US" w:eastAsia="ko-KR"/>
              </w:rPr>
              <w:t xml:space="preserve"> FS_AIMLsys,</w:t>
            </w:r>
            <w:r w:rsidR="004217F1">
              <w:rPr>
                <w:rFonts w:eastAsia="Malgun Gothic"/>
                <w:noProof/>
                <w:lang w:val="en-US" w:eastAsia="ko-KR"/>
              </w:rPr>
              <w:t xml:space="preserve"> i</w:t>
            </w:r>
            <w:r w:rsidR="00FE609D">
              <w:rPr>
                <w:rFonts w:eastAsia="Malgun Gothic"/>
                <w:noProof/>
                <w:lang w:val="en-US" w:eastAsia="ko-KR"/>
              </w:rPr>
              <w:t>t</w:t>
            </w:r>
            <w:r w:rsidR="004217F1">
              <w:rPr>
                <w:rFonts w:eastAsia="Malgun Gothic"/>
                <w:noProof/>
                <w:lang w:val="en-US" w:eastAsia="ko-KR"/>
              </w:rPr>
              <w:t xml:space="preserve"> has been agreed that some measurements/events </w:t>
            </w:r>
            <w:r w:rsidR="00FE609D">
              <w:rPr>
                <w:rFonts w:eastAsia="Malgun Gothic"/>
                <w:noProof/>
                <w:lang w:val="en-US" w:eastAsia="ko-KR"/>
              </w:rPr>
              <w:t>can</w:t>
            </w:r>
            <w:r w:rsidR="004217F1">
              <w:rPr>
                <w:rFonts w:eastAsia="Malgun Gothic"/>
                <w:noProof/>
                <w:lang w:val="en-US" w:eastAsia="ko-KR"/>
              </w:rPr>
              <w:t xml:space="preserve"> be exposed to the AF to assist the AI/ML operation. The measur</w:t>
            </w:r>
            <w:r w:rsidR="00FE609D">
              <w:rPr>
                <w:rFonts w:eastAsia="Malgun Gothic"/>
                <w:noProof/>
                <w:lang w:val="en-US" w:eastAsia="ko-KR"/>
              </w:rPr>
              <w:t>ements/events include</w:t>
            </w:r>
            <w:r w:rsidR="004217F1">
              <w:rPr>
                <w:rFonts w:eastAsia="Malgun Gothic"/>
                <w:noProof/>
                <w:lang w:val="en-US" w:eastAsia="ko-KR"/>
              </w:rPr>
              <w:t xml:space="preserve"> </w:t>
            </w:r>
            <w:r w:rsidR="004217F1" w:rsidRPr="004217F1">
              <w:rPr>
                <w:rFonts w:eastAsia="Malgun Gothic"/>
                <w:noProof/>
                <w:lang w:val="en-US" w:eastAsia="ko-KR"/>
              </w:rPr>
              <w:t>the session inactivity time</w:t>
            </w:r>
            <w:r w:rsidR="004217F1">
              <w:rPr>
                <w:rFonts w:eastAsia="Malgun Gothic"/>
                <w:noProof/>
                <w:lang w:val="en-US" w:eastAsia="ko-KR"/>
              </w:rPr>
              <w:t xml:space="preserve">, </w:t>
            </w:r>
            <w:r w:rsidR="004217F1" w:rsidRPr="004217F1">
              <w:rPr>
                <w:rFonts w:eastAsia="Malgun Gothic"/>
                <w:noProof/>
                <w:lang w:val="en-US" w:eastAsia="ko-KR"/>
              </w:rPr>
              <w:t>traffic/data volume</w:t>
            </w:r>
            <w:r w:rsidR="004217F1">
              <w:rPr>
                <w:rFonts w:eastAsia="Malgun Gothic"/>
                <w:noProof/>
                <w:lang w:val="en-US" w:eastAsia="ko-KR"/>
              </w:rPr>
              <w:t xml:space="preserve"> and UL/DL data rate related parameters measured by UPF. </w:t>
            </w:r>
          </w:p>
          <w:p w14:paraId="6F9215E9" w14:textId="525F86AD" w:rsidR="004217F1" w:rsidRDefault="004217F1" w:rsidP="004217F1">
            <w:pPr>
              <w:pStyle w:val="CRCoverPage"/>
              <w:spacing w:after="0"/>
              <w:ind w:left="100"/>
              <w:rPr>
                <w:rFonts w:eastAsia="Malgun Gothic"/>
                <w:noProof/>
                <w:lang w:val="en-US" w:eastAsia="ko-KR"/>
              </w:rPr>
            </w:pPr>
          </w:p>
          <w:p w14:paraId="35BE7E94" w14:textId="1FE7D373" w:rsidR="004217F1" w:rsidRDefault="004217F1" w:rsidP="004217F1">
            <w:pPr>
              <w:pStyle w:val="CRCoverPage"/>
              <w:spacing w:after="0"/>
              <w:ind w:left="100"/>
              <w:rPr>
                <w:rFonts w:eastAsia="Malgun Gothic"/>
                <w:noProof/>
                <w:lang w:val="en-US" w:eastAsia="ko-KR"/>
              </w:rPr>
            </w:pPr>
            <w:r>
              <w:rPr>
                <w:rFonts w:eastAsia="Malgun Gothic"/>
                <w:noProof/>
                <w:lang w:val="en-US" w:eastAsia="ko-KR"/>
              </w:rPr>
              <w:t xml:space="preserve">In order to expose the </w:t>
            </w:r>
            <w:r w:rsidRPr="004217F1">
              <w:rPr>
                <w:rFonts w:eastAsia="Malgun Gothic"/>
                <w:noProof/>
                <w:lang w:val="en-US" w:eastAsia="ko-KR"/>
              </w:rPr>
              <w:t>session inactivity time</w:t>
            </w:r>
            <w:r>
              <w:rPr>
                <w:rFonts w:eastAsia="Malgun Gothic"/>
                <w:noProof/>
                <w:lang w:val="en-US" w:eastAsia="ko-KR"/>
              </w:rPr>
              <w:t xml:space="preserve"> to the AF, the AF needs to collect the information from SMF (via NEF if needed). Therefore, new NEF monitoring events should be introduced </w:t>
            </w:r>
          </w:p>
          <w:p w14:paraId="0C4308E5" w14:textId="67F245A5" w:rsidR="004217F1" w:rsidRDefault="004217F1" w:rsidP="004217F1">
            <w:pPr>
              <w:pStyle w:val="CRCoverPage"/>
              <w:spacing w:after="0"/>
              <w:ind w:left="100"/>
              <w:rPr>
                <w:rFonts w:eastAsia="Malgun Gothic"/>
                <w:noProof/>
                <w:lang w:val="en-US" w:eastAsia="ko-KR"/>
              </w:rPr>
            </w:pPr>
          </w:p>
          <w:p w14:paraId="77E10C2B" w14:textId="198750E2" w:rsidR="004217F1" w:rsidRDefault="004217F1" w:rsidP="004217F1">
            <w:pPr>
              <w:pStyle w:val="CRCoverPage"/>
              <w:spacing w:after="0"/>
              <w:ind w:left="100"/>
              <w:rPr>
                <w:rFonts w:eastAsia="Malgun Gothic"/>
                <w:noProof/>
                <w:lang w:val="en-US" w:eastAsia="ko-KR"/>
              </w:rPr>
            </w:pPr>
            <w:r>
              <w:rPr>
                <w:rFonts w:eastAsia="Malgun Gothic"/>
                <w:noProof/>
                <w:lang w:val="en-US" w:eastAsia="ko-KR"/>
              </w:rPr>
              <w:t xml:space="preserve">To support exposing </w:t>
            </w:r>
            <w:r w:rsidRPr="004217F1">
              <w:rPr>
                <w:rFonts w:eastAsia="Malgun Gothic"/>
                <w:noProof/>
                <w:lang w:val="en-US" w:eastAsia="ko-KR"/>
              </w:rPr>
              <w:t>traffic/data volume and UL/DL data rate related measur</w:t>
            </w:r>
            <w:r w:rsidR="00FE609D">
              <w:rPr>
                <w:rFonts w:eastAsia="Malgun Gothic"/>
                <w:noProof/>
                <w:lang w:val="en-US" w:eastAsia="ko-KR"/>
              </w:rPr>
              <w:t>e</w:t>
            </w:r>
            <w:r>
              <w:rPr>
                <w:rFonts w:eastAsia="Malgun Gothic"/>
                <w:noProof/>
                <w:lang w:val="en-US" w:eastAsia="ko-KR"/>
              </w:rPr>
              <w:t xml:space="preserve">ments to the AF, the AF should be notified by the UPF event </w:t>
            </w:r>
            <w:r w:rsidR="00FE609D">
              <w:rPr>
                <w:rFonts w:eastAsia="Malgun Gothic"/>
                <w:noProof/>
                <w:lang w:val="en-US" w:eastAsia="ko-KR"/>
              </w:rPr>
              <w:t>–</w:t>
            </w:r>
            <w:r>
              <w:rPr>
                <w:rFonts w:eastAsia="Malgun Gothic"/>
                <w:noProof/>
                <w:lang w:val="en-US" w:eastAsia="ko-KR"/>
              </w:rPr>
              <w:t xml:space="preserve"> </w:t>
            </w:r>
            <w:r w:rsidR="008B6629">
              <w:rPr>
                <w:rFonts w:eastAsia="Malgun Gothic"/>
                <w:noProof/>
                <w:lang w:val="en-US" w:eastAsia="ko-KR"/>
              </w:rPr>
              <w:t>(</w:t>
            </w:r>
            <w:r w:rsidR="00FE609D">
              <w:t>introduced by UPEAS)</w:t>
            </w:r>
            <w:r>
              <w:rPr>
                <w:rFonts w:eastAsia="Malgun Gothic"/>
                <w:noProof/>
                <w:lang w:val="en-US" w:eastAsia="ko-KR"/>
              </w:rPr>
              <w:t xml:space="preserve"> – for data collection. The corresponding new NEF monitoring events should be introduced. Further changes will depend on the </w:t>
            </w:r>
            <w:r w:rsidR="00FE609D">
              <w:rPr>
                <w:rFonts w:eastAsia="Malgun Gothic"/>
                <w:noProof/>
                <w:lang w:val="en-US" w:eastAsia="ko-KR"/>
              </w:rPr>
              <w:t>outcome</w:t>
            </w:r>
            <w:r>
              <w:rPr>
                <w:rFonts w:eastAsia="Malgun Gothic"/>
                <w:noProof/>
                <w:lang w:val="en-US" w:eastAsia="ko-KR"/>
              </w:rPr>
              <w:t xml:space="preserve"> of UPEAS.</w:t>
            </w:r>
          </w:p>
          <w:p w14:paraId="0B382482" w14:textId="77777777" w:rsidR="004217F1" w:rsidRDefault="004217F1" w:rsidP="004217F1">
            <w:pPr>
              <w:pStyle w:val="CRCoverPage"/>
              <w:spacing w:after="0"/>
              <w:ind w:left="100"/>
              <w:rPr>
                <w:rFonts w:eastAsia="Malgun Gothic"/>
                <w:noProof/>
                <w:lang w:val="en-US" w:eastAsia="ko-KR"/>
              </w:rPr>
            </w:pPr>
          </w:p>
          <w:p w14:paraId="7D08F689" w14:textId="3A5A348C" w:rsidR="003C0728" w:rsidRPr="00C72B61" w:rsidRDefault="003C0728" w:rsidP="009021A2">
            <w:pPr>
              <w:pStyle w:val="CRCoverPage"/>
              <w:spacing w:after="0"/>
              <w:ind w:left="10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FBA2C0" w14:textId="753BAE4E" w:rsidR="004217F1" w:rsidRPr="008B6629" w:rsidRDefault="004217F1" w:rsidP="008B6629">
            <w:pPr>
              <w:pStyle w:val="CRCoverPage"/>
              <w:numPr>
                <w:ilvl w:val="0"/>
                <w:numId w:val="3"/>
              </w:numPr>
              <w:spacing w:after="0"/>
              <w:rPr>
                <w:rFonts w:eastAsia="Malgun Gothic"/>
                <w:noProof/>
                <w:lang w:val="en-US" w:eastAsia="ko-KR"/>
              </w:rPr>
            </w:pPr>
            <w:r>
              <w:rPr>
                <w:rFonts w:eastAsia="Malgun Gothic"/>
                <w:noProof/>
                <w:lang w:val="en-US" w:eastAsia="ko-KR"/>
              </w:rPr>
              <w:t xml:space="preserve">Introducing new NEF monitoring events, including </w:t>
            </w:r>
            <w:r w:rsidR="008B6629" w:rsidRPr="004217F1">
              <w:rPr>
                <w:rFonts w:eastAsia="Malgun Gothic"/>
                <w:noProof/>
                <w:lang w:val="en-US" w:eastAsia="ko-KR"/>
              </w:rPr>
              <w:t>session inactivity time</w:t>
            </w:r>
            <w:r w:rsidR="008B6629">
              <w:rPr>
                <w:rFonts w:eastAsia="Malgun Gothic"/>
                <w:noProof/>
                <w:lang w:val="en-US" w:eastAsia="ko-KR"/>
              </w:rPr>
              <w:t xml:space="preserve">, </w:t>
            </w:r>
            <w:r w:rsidR="008B6629" w:rsidRPr="004217F1">
              <w:rPr>
                <w:rFonts w:eastAsia="Malgun Gothic"/>
                <w:noProof/>
                <w:lang w:val="en-US" w:eastAsia="ko-KR"/>
              </w:rPr>
              <w:t>traffic/data volume</w:t>
            </w:r>
            <w:r w:rsidR="008B6629">
              <w:rPr>
                <w:rFonts w:eastAsia="Malgun Gothic"/>
                <w:noProof/>
                <w:lang w:val="en-US" w:eastAsia="ko-KR"/>
              </w:rPr>
              <w:t xml:space="preserve"> and UL/DL data rate</w:t>
            </w:r>
            <w:r>
              <w:rPr>
                <w:rFonts w:eastAsia="Malgun Gothic"/>
                <w:noProof/>
                <w:lang w:val="en-US" w:eastAsia="ko-KR"/>
              </w:rPr>
              <w:t>;</w:t>
            </w:r>
            <w:r w:rsidRPr="008B6629">
              <w:rPr>
                <w:rFonts w:eastAsia="Malgun Gothic"/>
                <w:noProof/>
                <w:lang w:val="en-US" w:eastAsia="ko-KR"/>
              </w:rPr>
              <w:t xml:space="preserve">.  </w:t>
            </w:r>
          </w:p>
          <w:p w14:paraId="48F162E2" w14:textId="02F97E3B" w:rsidR="004217F1" w:rsidRPr="00B601D4" w:rsidRDefault="004217F1" w:rsidP="00545C68">
            <w:pPr>
              <w:pStyle w:val="CRCoverPage"/>
              <w:spacing w:after="0"/>
              <w:ind w:left="100"/>
              <w:rPr>
                <w:rFonts w:eastAsia="Malgun Gothic"/>
                <w:lang w:eastAsia="ko-KR"/>
              </w:rPr>
            </w:pP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C93CE51" w:rsidR="00EB379A" w:rsidRPr="003A51D5" w:rsidRDefault="004217F1" w:rsidP="00FE609D">
            <w:pPr>
              <w:pStyle w:val="CRCoverPage"/>
              <w:spacing w:after="0"/>
              <w:ind w:left="100"/>
              <w:rPr>
                <w:rFonts w:eastAsia="Malgun Gothic"/>
                <w:noProof/>
                <w:lang w:eastAsia="ko-KR"/>
              </w:rPr>
            </w:pPr>
            <w:r>
              <w:rPr>
                <w:rFonts w:eastAsia="Malgun Gothic"/>
                <w:noProof/>
                <w:lang w:val="en-US" w:eastAsia="ko-KR"/>
              </w:rPr>
              <w:t xml:space="preserve">The </w:t>
            </w:r>
            <w:r w:rsidRPr="004217F1">
              <w:rPr>
                <w:rFonts w:eastAsia="Malgun Gothic"/>
                <w:noProof/>
                <w:lang w:val="en-US" w:eastAsia="ko-KR"/>
              </w:rPr>
              <w:t>session inactivity time</w:t>
            </w:r>
            <w:r>
              <w:rPr>
                <w:rFonts w:eastAsia="Malgun Gothic"/>
                <w:noProof/>
                <w:lang w:val="en-US" w:eastAsia="ko-KR"/>
              </w:rPr>
              <w:t xml:space="preserve">, </w:t>
            </w:r>
            <w:r w:rsidRPr="004217F1">
              <w:rPr>
                <w:rFonts w:eastAsia="Malgun Gothic"/>
                <w:noProof/>
                <w:lang w:val="en-US" w:eastAsia="ko-KR"/>
              </w:rPr>
              <w:t>traffic/data volume</w:t>
            </w:r>
            <w:r w:rsidR="00FE609D">
              <w:rPr>
                <w:rFonts w:eastAsia="Malgun Gothic"/>
                <w:noProof/>
                <w:lang w:val="en-US" w:eastAsia="ko-KR"/>
              </w:rPr>
              <w:t>,</w:t>
            </w:r>
            <w:r w:rsidRPr="004217F1">
              <w:rPr>
                <w:rFonts w:eastAsia="Malgun Gothic"/>
                <w:noProof/>
                <w:lang w:val="en-US" w:eastAsia="ko-KR"/>
              </w:rPr>
              <w:t xml:space="preserve"> and UL/DL data rate</w:t>
            </w:r>
            <w:r>
              <w:rPr>
                <w:rFonts w:eastAsia="Malgun Gothic"/>
                <w:noProof/>
                <w:lang w:val="en-US" w:eastAsia="ko-KR"/>
              </w:rPr>
              <w:t xml:space="preserve"> cannot be exposed to the AF </w:t>
            </w:r>
            <w:r w:rsidR="00FE609D">
              <w:rPr>
                <w:rFonts w:eastAsia="Malgun Gothic"/>
                <w:noProof/>
                <w:lang w:val="en-US" w:eastAsia="ko-KR"/>
              </w:rPr>
              <w:t>to assist</w:t>
            </w:r>
            <w:r>
              <w:rPr>
                <w:rFonts w:eastAsia="Malgun Gothic"/>
                <w:noProof/>
                <w:lang w:val="en-US" w:eastAsia="ko-KR"/>
              </w:rPr>
              <w:t xml:space="preserve"> the AI/ML operation. As a result, the AF cannot </w:t>
            </w:r>
            <w:r w:rsidR="00FE609D">
              <w:rPr>
                <w:rFonts w:eastAsia="Malgun Gothic"/>
                <w:noProof/>
                <w:lang w:val="en-US" w:eastAsia="ko-KR"/>
              </w:rPr>
              <w:t>efficiently organise the AI/ML service</w:t>
            </w:r>
            <w:r>
              <w:rPr>
                <w:rFonts w:eastAsia="Malgun Gothic"/>
                <w:noProof/>
                <w:lang w:val="en-US" w:eastAsia="ko-KR"/>
              </w:rPr>
              <w:t xml:space="preserve">.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ECE5A6C" w:rsidR="00E32389" w:rsidRDefault="008B6629" w:rsidP="008B6629">
            <w:pPr>
              <w:pStyle w:val="CRCoverPage"/>
              <w:spacing w:after="0"/>
              <w:rPr>
                <w:lang w:eastAsia="zh-CN"/>
              </w:rPr>
            </w:pPr>
            <w:r>
              <w:rPr>
                <w:lang w:eastAsia="zh-CN"/>
              </w:rPr>
              <w:t>4.15.3.1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64788FC3" w:rsidR="00E32389" w:rsidRPr="00FA21BE" w:rsidRDefault="00E32389" w:rsidP="00FA21BE">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91BF50E" w14:textId="5A174FDD" w:rsidR="0005177C" w:rsidRDefault="0058348D" w:rsidP="00187387">
      <w:pPr>
        <w:pStyle w:val="10"/>
      </w:pPr>
      <w:r>
        <w:lastRenderedPageBreak/>
        <w:t>* * *</w:t>
      </w:r>
      <w:r w:rsidR="00690856">
        <w:t>Start of</w:t>
      </w:r>
      <w:r w:rsidR="003F048A">
        <w:t xml:space="preserve"> Change * * *</w:t>
      </w:r>
    </w:p>
    <w:p w14:paraId="3247694B" w14:textId="77777777" w:rsidR="0005177C" w:rsidRPr="00140E21" w:rsidRDefault="0005177C" w:rsidP="0005177C">
      <w:pPr>
        <w:pStyle w:val="Heading4"/>
      </w:pPr>
      <w:bookmarkStart w:id="5" w:name="_Toc20204194"/>
      <w:bookmarkStart w:id="6" w:name="_Toc27894883"/>
      <w:bookmarkStart w:id="7" w:name="_Toc36191961"/>
      <w:bookmarkStart w:id="8" w:name="_Toc45193051"/>
      <w:bookmarkStart w:id="9" w:name="_Toc47592683"/>
      <w:bookmarkStart w:id="10" w:name="_Toc51834770"/>
      <w:bookmarkStart w:id="11" w:name="_Toc122443414"/>
      <w:r w:rsidRPr="00140E21">
        <w:t>4.15.3.1</w:t>
      </w:r>
      <w:r w:rsidRPr="00140E21">
        <w:tab/>
        <w:t>Monitoring Events</w:t>
      </w:r>
      <w:bookmarkEnd w:id="5"/>
      <w:bookmarkEnd w:id="6"/>
      <w:bookmarkEnd w:id="7"/>
      <w:bookmarkEnd w:id="8"/>
      <w:bookmarkEnd w:id="9"/>
      <w:bookmarkEnd w:id="10"/>
      <w:bookmarkEnd w:id="11"/>
    </w:p>
    <w:p w14:paraId="789F26F4" w14:textId="77777777" w:rsidR="0005177C" w:rsidRPr="00140E21" w:rsidRDefault="0005177C" w:rsidP="0005177C">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0CA64E23" w14:textId="77777777" w:rsidR="0005177C" w:rsidRPr="00140E21" w:rsidRDefault="0005177C" w:rsidP="0005177C">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31052FA" w14:textId="77777777" w:rsidR="0005177C" w:rsidRPr="00140E21" w:rsidRDefault="0005177C" w:rsidP="0005177C">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44C3EDB" w14:textId="77777777" w:rsidR="0005177C" w:rsidRPr="00140E21" w:rsidRDefault="0005177C" w:rsidP="0005177C">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C13F899" w14:textId="77777777" w:rsidR="0005177C" w:rsidRPr="00140E21" w:rsidRDefault="0005177C" w:rsidP="0005177C">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5177C" w:rsidRPr="00140E21" w14:paraId="5C32FB6C" w14:textId="77777777" w:rsidTr="007D0FF1">
        <w:tc>
          <w:tcPr>
            <w:tcW w:w="3450" w:type="dxa"/>
            <w:shd w:val="clear" w:color="auto" w:fill="auto"/>
          </w:tcPr>
          <w:p w14:paraId="253509C2" w14:textId="77777777" w:rsidR="0005177C" w:rsidRPr="00140E21" w:rsidRDefault="0005177C" w:rsidP="007D0FF1">
            <w:pPr>
              <w:pStyle w:val="TAH"/>
              <w:rPr>
                <w:lang w:eastAsia="ko-KR"/>
              </w:rPr>
            </w:pPr>
            <w:r w:rsidRPr="00140E21">
              <w:rPr>
                <w:lang w:eastAsia="ko-KR"/>
              </w:rPr>
              <w:lastRenderedPageBreak/>
              <w:t>Event</w:t>
            </w:r>
          </w:p>
        </w:tc>
        <w:tc>
          <w:tcPr>
            <w:tcW w:w="3197" w:type="dxa"/>
            <w:shd w:val="clear" w:color="auto" w:fill="auto"/>
          </w:tcPr>
          <w:p w14:paraId="7EC41AD5" w14:textId="77777777" w:rsidR="0005177C" w:rsidRPr="00140E21" w:rsidRDefault="0005177C" w:rsidP="007D0FF1">
            <w:pPr>
              <w:pStyle w:val="TAH"/>
              <w:rPr>
                <w:lang w:eastAsia="ko-KR"/>
              </w:rPr>
            </w:pPr>
            <w:r>
              <w:rPr>
                <w:lang w:eastAsia="ko-KR"/>
              </w:rPr>
              <w:t>Detection criteria</w:t>
            </w:r>
          </w:p>
        </w:tc>
        <w:tc>
          <w:tcPr>
            <w:tcW w:w="2929" w:type="dxa"/>
            <w:shd w:val="clear" w:color="auto" w:fill="auto"/>
          </w:tcPr>
          <w:p w14:paraId="444668E5" w14:textId="77777777" w:rsidR="0005177C" w:rsidRPr="00140E21" w:rsidRDefault="0005177C" w:rsidP="007D0FF1">
            <w:pPr>
              <w:pStyle w:val="TAH"/>
              <w:rPr>
                <w:lang w:eastAsia="ko-KR"/>
              </w:rPr>
            </w:pPr>
            <w:r w:rsidRPr="00140E21">
              <w:rPr>
                <w:lang w:eastAsia="ko-KR"/>
              </w:rPr>
              <w:t>Which NF detects the event</w:t>
            </w:r>
          </w:p>
        </w:tc>
      </w:tr>
      <w:tr w:rsidR="0005177C" w:rsidRPr="00140E21" w14:paraId="0E7F557B" w14:textId="77777777" w:rsidTr="007D0FF1">
        <w:tc>
          <w:tcPr>
            <w:tcW w:w="3450" w:type="dxa"/>
            <w:shd w:val="clear" w:color="auto" w:fill="auto"/>
          </w:tcPr>
          <w:p w14:paraId="2AE43D18" w14:textId="77777777" w:rsidR="0005177C" w:rsidRPr="00140E21" w:rsidRDefault="0005177C" w:rsidP="007D0FF1">
            <w:pPr>
              <w:pStyle w:val="TAL"/>
              <w:rPr>
                <w:lang w:eastAsia="ko-KR"/>
              </w:rPr>
            </w:pPr>
            <w:r w:rsidRPr="00140E21">
              <w:rPr>
                <w:lang w:eastAsia="ko-KR"/>
              </w:rPr>
              <w:t>Loss of Connectivity</w:t>
            </w:r>
          </w:p>
        </w:tc>
        <w:tc>
          <w:tcPr>
            <w:tcW w:w="3197" w:type="dxa"/>
            <w:shd w:val="clear" w:color="auto" w:fill="auto"/>
          </w:tcPr>
          <w:p w14:paraId="110899EA" w14:textId="77777777" w:rsidR="0005177C" w:rsidRDefault="0005177C" w:rsidP="007D0FF1">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2055178" w14:textId="77777777" w:rsidR="0005177C" w:rsidRDefault="0005177C" w:rsidP="007D0FF1">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7113298E" w14:textId="77777777" w:rsidR="0005177C" w:rsidRPr="00140E21" w:rsidRDefault="0005177C" w:rsidP="007D0FF1">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072E18F0" w14:textId="77777777" w:rsidR="0005177C" w:rsidRPr="00140E21" w:rsidRDefault="0005177C" w:rsidP="007D0FF1">
            <w:pPr>
              <w:pStyle w:val="TAL"/>
              <w:rPr>
                <w:lang w:eastAsia="ko-KR"/>
              </w:rPr>
            </w:pPr>
            <w:r w:rsidRPr="00140E21">
              <w:rPr>
                <w:lang w:eastAsia="ko-KR"/>
              </w:rPr>
              <w:t>AMF</w:t>
            </w:r>
          </w:p>
        </w:tc>
      </w:tr>
      <w:tr w:rsidR="0005177C" w:rsidRPr="00140E21" w14:paraId="612CEF7B" w14:textId="77777777" w:rsidTr="007D0FF1">
        <w:tc>
          <w:tcPr>
            <w:tcW w:w="3450" w:type="dxa"/>
            <w:shd w:val="clear" w:color="auto" w:fill="auto"/>
          </w:tcPr>
          <w:p w14:paraId="45FEFC31" w14:textId="77777777" w:rsidR="0005177C" w:rsidRPr="00140E21" w:rsidRDefault="0005177C" w:rsidP="007D0FF1">
            <w:pPr>
              <w:pStyle w:val="TAL"/>
              <w:rPr>
                <w:lang w:eastAsia="ko-KR"/>
              </w:rPr>
            </w:pPr>
            <w:r w:rsidRPr="00140E21">
              <w:rPr>
                <w:lang w:eastAsia="ko-KR"/>
              </w:rPr>
              <w:t>UE reachability</w:t>
            </w:r>
          </w:p>
        </w:tc>
        <w:tc>
          <w:tcPr>
            <w:tcW w:w="3197" w:type="dxa"/>
            <w:shd w:val="clear" w:color="auto" w:fill="auto"/>
          </w:tcPr>
          <w:p w14:paraId="621DB998" w14:textId="77777777" w:rsidR="0005177C" w:rsidRDefault="0005177C" w:rsidP="007D0FF1">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2965D53C" w14:textId="77777777" w:rsidR="0005177C" w:rsidRDefault="0005177C" w:rsidP="007D0FF1">
            <w:pPr>
              <w:pStyle w:val="TAL"/>
              <w:rPr>
                <w:lang w:eastAsia="ko-KR"/>
              </w:rPr>
            </w:pPr>
            <w:r>
              <w:rPr>
                <w:lang w:eastAsia="ko-KR"/>
              </w:rPr>
              <w:t>The AF may provide the following parameters:</w:t>
            </w:r>
          </w:p>
          <w:p w14:paraId="42B2308B" w14:textId="77777777" w:rsidR="0005177C" w:rsidRDefault="0005177C" w:rsidP="007D0FF1">
            <w:pPr>
              <w:pStyle w:val="TAL"/>
              <w:ind w:left="236" w:hanging="236"/>
              <w:rPr>
                <w:lang w:eastAsia="ko-KR"/>
              </w:rPr>
            </w:pPr>
            <w:bookmarkStart w:id="12" w:name="_PERM_MCCTEMPBM_CRPT36040002___2"/>
            <w:r>
              <w:rPr>
                <w:lang w:eastAsia="ko-KR"/>
              </w:rPr>
              <w:t>1)</w:t>
            </w:r>
            <w:r>
              <w:rPr>
                <w:lang w:eastAsia="ko-KR"/>
              </w:rPr>
              <w:tab/>
              <w:t>Maximum Latency;</w:t>
            </w:r>
          </w:p>
          <w:p w14:paraId="48FD24DB" w14:textId="77777777" w:rsidR="0005177C" w:rsidRDefault="0005177C" w:rsidP="007D0FF1">
            <w:pPr>
              <w:pStyle w:val="TAL"/>
              <w:ind w:left="236" w:hanging="236"/>
              <w:rPr>
                <w:lang w:eastAsia="ko-KR"/>
              </w:rPr>
            </w:pPr>
            <w:r>
              <w:rPr>
                <w:lang w:eastAsia="ko-KR"/>
              </w:rPr>
              <w:t>2)</w:t>
            </w:r>
            <w:r>
              <w:rPr>
                <w:lang w:eastAsia="ko-KR"/>
              </w:rPr>
              <w:tab/>
              <w:t>Maximum Response Time;</w:t>
            </w:r>
          </w:p>
          <w:p w14:paraId="327BAFAA" w14:textId="77777777" w:rsidR="0005177C" w:rsidRDefault="0005177C" w:rsidP="007D0FF1">
            <w:pPr>
              <w:pStyle w:val="TAL"/>
              <w:ind w:left="236" w:hanging="236"/>
              <w:rPr>
                <w:lang w:eastAsia="ko-KR"/>
              </w:rPr>
            </w:pPr>
            <w:r>
              <w:rPr>
                <w:lang w:eastAsia="ko-KR"/>
              </w:rPr>
              <w:t>3)</w:t>
            </w:r>
            <w:r>
              <w:rPr>
                <w:lang w:eastAsia="ko-KR"/>
              </w:rPr>
              <w:tab/>
              <w:t>Suggested number of downlink packets. (see NOTE 5 and NOTE 7).</w:t>
            </w:r>
          </w:p>
          <w:bookmarkEnd w:id="12"/>
          <w:p w14:paraId="4E0ED8E2" w14:textId="77777777" w:rsidR="0005177C" w:rsidRDefault="0005177C" w:rsidP="007D0FF1">
            <w:pPr>
              <w:pStyle w:val="TAL"/>
            </w:pPr>
            <w:r>
              <w:t>This event requires the Reachability Filter set to UE reachable for DL traffic" (see clause 5.2.2.3.1-1). For the usage of this event, see clauses 4.2.5.2 and 4.2.5.3.</w:t>
            </w:r>
          </w:p>
          <w:p w14:paraId="2AA344EC" w14:textId="77777777" w:rsidR="0005177C" w:rsidRPr="00140E21" w:rsidRDefault="0005177C" w:rsidP="007D0FF1">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497DE03" w14:textId="77777777" w:rsidR="0005177C" w:rsidRPr="00140E21" w:rsidRDefault="0005177C" w:rsidP="007D0FF1">
            <w:pPr>
              <w:pStyle w:val="TAL"/>
              <w:rPr>
                <w:lang w:eastAsia="ko-KR"/>
              </w:rPr>
            </w:pPr>
            <w:r w:rsidRPr="00140E21">
              <w:rPr>
                <w:lang w:eastAsia="ko-KR"/>
              </w:rPr>
              <w:t>AMF</w:t>
            </w:r>
            <w:r>
              <w:rPr>
                <w:lang w:eastAsia="ko-KR"/>
              </w:rPr>
              <w:t>, UDM</w:t>
            </w:r>
          </w:p>
        </w:tc>
      </w:tr>
      <w:tr w:rsidR="0005177C" w:rsidRPr="00140E21" w14:paraId="64A18D12" w14:textId="77777777" w:rsidTr="007D0FF1">
        <w:tc>
          <w:tcPr>
            <w:tcW w:w="3450" w:type="dxa"/>
            <w:shd w:val="clear" w:color="auto" w:fill="auto"/>
          </w:tcPr>
          <w:p w14:paraId="13EC2C16" w14:textId="77777777" w:rsidR="0005177C" w:rsidRPr="00140E21" w:rsidRDefault="0005177C" w:rsidP="007D0FF1">
            <w:pPr>
              <w:pStyle w:val="TAL"/>
              <w:rPr>
                <w:lang w:eastAsia="ko-KR"/>
              </w:rPr>
            </w:pPr>
            <w:r w:rsidRPr="00140E21">
              <w:rPr>
                <w:lang w:eastAsia="ko-KR"/>
              </w:rPr>
              <w:lastRenderedPageBreak/>
              <w:t>Location Reporting</w:t>
            </w:r>
          </w:p>
        </w:tc>
        <w:tc>
          <w:tcPr>
            <w:tcW w:w="3197" w:type="dxa"/>
            <w:shd w:val="clear" w:color="auto" w:fill="auto"/>
          </w:tcPr>
          <w:p w14:paraId="6663F8C5"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44B80EC" w14:textId="77777777" w:rsidR="0005177C" w:rsidRPr="00140E21" w:rsidRDefault="0005177C" w:rsidP="007D0FF1">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7F9DB206" w14:textId="77777777" w:rsidR="0005177C" w:rsidRPr="00140E21" w:rsidRDefault="0005177C" w:rsidP="007D0FF1">
            <w:pPr>
              <w:pStyle w:val="TAL"/>
              <w:rPr>
                <w:rFonts w:eastAsia="SimSun"/>
              </w:rPr>
            </w:pPr>
            <w:r w:rsidRPr="00140E21">
              <w:rPr>
                <w:rFonts w:eastAsia="SimSun"/>
              </w:rPr>
              <w:t>When AMF is the detecting NF:</w:t>
            </w:r>
          </w:p>
          <w:p w14:paraId="5FC39DA5" w14:textId="77777777" w:rsidR="0005177C" w:rsidRDefault="0005177C" w:rsidP="007D0FF1">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E839A61" w14:textId="77777777" w:rsidR="0005177C" w:rsidRDefault="0005177C" w:rsidP="007D0FF1">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9C67A77" w14:textId="77777777" w:rsidR="0005177C" w:rsidRDefault="0005177C" w:rsidP="007D0FF1">
            <w:pPr>
              <w:pStyle w:val="TAL"/>
              <w:rPr>
                <w:rFonts w:eastAsia="SimSun"/>
              </w:rPr>
            </w:pPr>
            <w:r>
              <w:rPr>
                <w:rFonts w:eastAsia="SimSun"/>
              </w:rPr>
              <w:t>When AMF is the detecting NF:</w:t>
            </w:r>
          </w:p>
          <w:p w14:paraId="5E55118D" w14:textId="77777777" w:rsidR="0005177C" w:rsidRPr="00140E21" w:rsidRDefault="0005177C" w:rsidP="007D0FF1">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08F44C3" w14:textId="77777777" w:rsidR="0005177C" w:rsidRPr="00140E21" w:rsidRDefault="0005177C" w:rsidP="007D0FF1">
            <w:pPr>
              <w:pStyle w:val="TAL"/>
              <w:rPr>
                <w:lang w:eastAsia="ko-KR"/>
              </w:rPr>
            </w:pPr>
            <w:r w:rsidRPr="00140E21">
              <w:rPr>
                <w:lang w:eastAsia="ko-KR"/>
              </w:rPr>
              <w:t>When GMLC is the detecting NF:</w:t>
            </w:r>
          </w:p>
          <w:p w14:paraId="134DADF5" w14:textId="77777777" w:rsidR="0005177C" w:rsidRPr="00140E21" w:rsidRDefault="0005177C" w:rsidP="007D0FF1">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6173D90" w14:textId="77777777" w:rsidR="0005177C" w:rsidRPr="00140E21" w:rsidRDefault="0005177C" w:rsidP="007D0FF1">
            <w:pPr>
              <w:pStyle w:val="TAL"/>
              <w:rPr>
                <w:lang w:eastAsia="ko-KR"/>
              </w:rPr>
            </w:pPr>
            <w:r w:rsidRPr="00140E21">
              <w:rPr>
                <w:lang w:eastAsia="ko-KR"/>
              </w:rPr>
              <w:t>AMF, GMLC</w:t>
            </w:r>
          </w:p>
        </w:tc>
      </w:tr>
      <w:tr w:rsidR="0005177C" w:rsidRPr="00140E21" w14:paraId="39CD0A77" w14:textId="77777777" w:rsidTr="007D0FF1">
        <w:tc>
          <w:tcPr>
            <w:tcW w:w="3450" w:type="dxa"/>
            <w:shd w:val="clear" w:color="auto" w:fill="auto"/>
          </w:tcPr>
          <w:p w14:paraId="24ADE63C" w14:textId="77777777" w:rsidR="0005177C" w:rsidRPr="00140E21" w:rsidRDefault="0005177C" w:rsidP="007D0FF1">
            <w:pPr>
              <w:pStyle w:val="TAL"/>
              <w:rPr>
                <w:lang w:eastAsia="ko-KR"/>
              </w:rPr>
            </w:pPr>
            <w:r w:rsidRPr="00140E21">
              <w:rPr>
                <w:lang w:eastAsia="ko-KR"/>
              </w:rPr>
              <w:t>Change of SUPI-PEI association</w:t>
            </w:r>
          </w:p>
        </w:tc>
        <w:tc>
          <w:tcPr>
            <w:tcW w:w="3197" w:type="dxa"/>
            <w:shd w:val="clear" w:color="auto" w:fill="auto"/>
          </w:tcPr>
          <w:p w14:paraId="3E66632A" w14:textId="77777777" w:rsidR="0005177C" w:rsidRPr="00140E21" w:rsidRDefault="0005177C" w:rsidP="007D0FF1">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78F71427" w14:textId="77777777" w:rsidR="0005177C" w:rsidRPr="00140E21" w:rsidRDefault="0005177C" w:rsidP="007D0FF1">
            <w:pPr>
              <w:pStyle w:val="TAL"/>
              <w:rPr>
                <w:lang w:eastAsia="ko-KR"/>
              </w:rPr>
            </w:pPr>
            <w:r w:rsidRPr="00140E21">
              <w:rPr>
                <w:lang w:eastAsia="ko-KR"/>
              </w:rPr>
              <w:t>UDM</w:t>
            </w:r>
          </w:p>
        </w:tc>
      </w:tr>
      <w:tr w:rsidR="0005177C" w:rsidRPr="00140E21" w14:paraId="512E8650" w14:textId="77777777" w:rsidTr="007D0FF1">
        <w:tc>
          <w:tcPr>
            <w:tcW w:w="3450" w:type="dxa"/>
            <w:shd w:val="clear" w:color="auto" w:fill="auto"/>
          </w:tcPr>
          <w:p w14:paraId="0A173919" w14:textId="77777777" w:rsidR="0005177C" w:rsidRPr="00140E21" w:rsidRDefault="0005177C" w:rsidP="007D0FF1">
            <w:pPr>
              <w:pStyle w:val="TAL"/>
              <w:rPr>
                <w:lang w:eastAsia="ko-KR"/>
              </w:rPr>
            </w:pPr>
            <w:r w:rsidRPr="00140E21">
              <w:rPr>
                <w:lang w:eastAsia="ko-KR"/>
              </w:rPr>
              <w:t>Roaming status</w:t>
            </w:r>
          </w:p>
        </w:tc>
        <w:tc>
          <w:tcPr>
            <w:tcW w:w="3197" w:type="dxa"/>
            <w:shd w:val="clear" w:color="auto" w:fill="auto"/>
          </w:tcPr>
          <w:p w14:paraId="37F61A99" w14:textId="77777777" w:rsidR="0005177C" w:rsidRDefault="0005177C" w:rsidP="007D0FF1">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776720FE" w14:textId="77777777" w:rsidR="0005177C" w:rsidRPr="00140E21" w:rsidRDefault="0005177C" w:rsidP="007D0FF1">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4A69A011" w14:textId="77777777" w:rsidR="0005177C" w:rsidRPr="00140E21" w:rsidRDefault="0005177C" w:rsidP="007D0FF1">
            <w:pPr>
              <w:pStyle w:val="TAL"/>
              <w:rPr>
                <w:lang w:eastAsia="ko-KR"/>
              </w:rPr>
            </w:pPr>
            <w:r w:rsidRPr="00140E21">
              <w:rPr>
                <w:lang w:eastAsia="ko-KR"/>
              </w:rPr>
              <w:t>UDM</w:t>
            </w:r>
          </w:p>
        </w:tc>
      </w:tr>
      <w:tr w:rsidR="0005177C" w:rsidRPr="00140E21" w14:paraId="5C3EBCE7" w14:textId="77777777" w:rsidTr="007D0FF1">
        <w:tc>
          <w:tcPr>
            <w:tcW w:w="3450" w:type="dxa"/>
            <w:shd w:val="clear" w:color="auto" w:fill="auto"/>
          </w:tcPr>
          <w:p w14:paraId="00E3989D" w14:textId="77777777" w:rsidR="0005177C" w:rsidRPr="00140E21" w:rsidRDefault="0005177C" w:rsidP="007D0FF1">
            <w:pPr>
              <w:pStyle w:val="TAL"/>
              <w:rPr>
                <w:lang w:eastAsia="ko-KR"/>
              </w:rPr>
            </w:pPr>
            <w:r w:rsidRPr="00140E21">
              <w:rPr>
                <w:lang w:eastAsia="ko-KR"/>
              </w:rPr>
              <w:t>Communication failure</w:t>
            </w:r>
          </w:p>
        </w:tc>
        <w:tc>
          <w:tcPr>
            <w:tcW w:w="3197" w:type="dxa"/>
            <w:shd w:val="clear" w:color="auto" w:fill="auto"/>
          </w:tcPr>
          <w:p w14:paraId="36626194" w14:textId="77777777" w:rsidR="0005177C" w:rsidRPr="00140E21" w:rsidRDefault="0005177C" w:rsidP="007D0FF1">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7463A7D" w14:textId="77777777" w:rsidR="0005177C" w:rsidRPr="00140E21" w:rsidRDefault="0005177C" w:rsidP="007D0FF1">
            <w:pPr>
              <w:pStyle w:val="TAL"/>
              <w:rPr>
                <w:lang w:eastAsia="ko-KR"/>
              </w:rPr>
            </w:pPr>
            <w:r w:rsidRPr="00140E21">
              <w:rPr>
                <w:lang w:eastAsia="ko-KR"/>
              </w:rPr>
              <w:t>AMF</w:t>
            </w:r>
          </w:p>
        </w:tc>
      </w:tr>
      <w:tr w:rsidR="0005177C" w:rsidRPr="00140E21" w14:paraId="4BAE26FF" w14:textId="77777777" w:rsidTr="007D0FF1">
        <w:tc>
          <w:tcPr>
            <w:tcW w:w="3450" w:type="dxa"/>
            <w:shd w:val="clear" w:color="auto" w:fill="auto"/>
          </w:tcPr>
          <w:p w14:paraId="6DE1CE8B" w14:textId="77777777" w:rsidR="0005177C" w:rsidRPr="00140E21" w:rsidRDefault="0005177C" w:rsidP="007D0FF1">
            <w:pPr>
              <w:pStyle w:val="TAL"/>
              <w:rPr>
                <w:lang w:eastAsia="ko-KR"/>
              </w:rPr>
            </w:pPr>
            <w:r w:rsidRPr="00140E21">
              <w:rPr>
                <w:lang w:eastAsia="ko-KR"/>
              </w:rPr>
              <w:t>Availability after Downlink Data Notification failure</w:t>
            </w:r>
          </w:p>
        </w:tc>
        <w:tc>
          <w:tcPr>
            <w:tcW w:w="3197" w:type="dxa"/>
            <w:shd w:val="clear" w:color="auto" w:fill="auto"/>
          </w:tcPr>
          <w:p w14:paraId="0ABDA887" w14:textId="77777777" w:rsidR="0005177C" w:rsidRDefault="0005177C" w:rsidP="007D0FF1">
            <w:pPr>
              <w:pStyle w:val="TAL"/>
              <w:rPr>
                <w:lang w:eastAsia="ko-KR"/>
              </w:rPr>
            </w:pPr>
            <w:r>
              <w:rPr>
                <w:lang w:eastAsia="ko-KR"/>
              </w:rPr>
              <w:t>This event is detected when the UE becomes reachable again after downlink data delivery failure.</w:t>
            </w:r>
          </w:p>
          <w:p w14:paraId="28F70A9A" w14:textId="77777777" w:rsidR="0005177C" w:rsidRPr="00140E21" w:rsidRDefault="0005177C" w:rsidP="007D0FF1">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85E7B55" w14:textId="77777777" w:rsidR="0005177C" w:rsidRPr="00140E21" w:rsidRDefault="0005177C" w:rsidP="007D0FF1">
            <w:pPr>
              <w:pStyle w:val="TAL"/>
              <w:rPr>
                <w:lang w:eastAsia="ko-KR"/>
              </w:rPr>
            </w:pPr>
            <w:r w:rsidRPr="00140E21">
              <w:rPr>
                <w:lang w:eastAsia="ko-KR"/>
              </w:rPr>
              <w:t>AMF</w:t>
            </w:r>
          </w:p>
        </w:tc>
      </w:tr>
      <w:tr w:rsidR="0005177C" w:rsidRPr="00140E21" w14:paraId="3D123480" w14:textId="77777777" w:rsidTr="007D0FF1">
        <w:tc>
          <w:tcPr>
            <w:tcW w:w="3450" w:type="dxa"/>
            <w:shd w:val="clear" w:color="auto" w:fill="auto"/>
          </w:tcPr>
          <w:p w14:paraId="731AEA89" w14:textId="77777777" w:rsidR="0005177C" w:rsidRPr="00140E21" w:rsidRDefault="0005177C" w:rsidP="007D0FF1">
            <w:pPr>
              <w:pStyle w:val="TAL"/>
              <w:rPr>
                <w:lang w:eastAsia="ko-KR"/>
              </w:rPr>
            </w:pPr>
            <w:r>
              <w:rPr>
                <w:lang w:eastAsia="ko-KR"/>
              </w:rPr>
              <w:lastRenderedPageBreak/>
              <w:t>PDU Session Status</w:t>
            </w:r>
          </w:p>
        </w:tc>
        <w:tc>
          <w:tcPr>
            <w:tcW w:w="3197" w:type="dxa"/>
            <w:shd w:val="clear" w:color="auto" w:fill="auto"/>
          </w:tcPr>
          <w:p w14:paraId="6AA48B2B" w14:textId="77777777" w:rsidR="0005177C" w:rsidRPr="00140E21" w:rsidRDefault="0005177C" w:rsidP="007D0FF1">
            <w:pPr>
              <w:pStyle w:val="TAL"/>
              <w:rPr>
                <w:lang w:eastAsia="ko-KR"/>
              </w:rPr>
            </w:pPr>
            <w:r>
              <w:rPr>
                <w:lang w:eastAsia="ko-KR"/>
              </w:rPr>
              <w:t>This event is detected when PDU session is established or released. (see NOTE 6)</w:t>
            </w:r>
          </w:p>
        </w:tc>
        <w:tc>
          <w:tcPr>
            <w:tcW w:w="2929" w:type="dxa"/>
            <w:shd w:val="clear" w:color="auto" w:fill="auto"/>
          </w:tcPr>
          <w:p w14:paraId="457BE522" w14:textId="77777777" w:rsidR="0005177C" w:rsidRPr="00140E21" w:rsidRDefault="0005177C" w:rsidP="007D0FF1">
            <w:pPr>
              <w:pStyle w:val="TAL"/>
              <w:rPr>
                <w:lang w:eastAsia="ko-KR"/>
              </w:rPr>
            </w:pPr>
            <w:r>
              <w:rPr>
                <w:lang w:eastAsia="ko-KR"/>
              </w:rPr>
              <w:t>SMF</w:t>
            </w:r>
          </w:p>
        </w:tc>
      </w:tr>
      <w:tr w:rsidR="0005177C" w:rsidRPr="00140E21" w14:paraId="6992E4E7" w14:textId="77777777" w:rsidTr="007D0FF1">
        <w:trPr>
          <w:trHeight w:val="490"/>
        </w:trPr>
        <w:tc>
          <w:tcPr>
            <w:tcW w:w="3450" w:type="dxa"/>
            <w:shd w:val="clear" w:color="auto" w:fill="auto"/>
          </w:tcPr>
          <w:p w14:paraId="7E74E298" w14:textId="77777777" w:rsidR="0005177C" w:rsidRPr="00140E21" w:rsidRDefault="0005177C" w:rsidP="007D0FF1">
            <w:pPr>
              <w:pStyle w:val="TAL"/>
              <w:rPr>
                <w:lang w:eastAsia="ko-KR"/>
              </w:rPr>
            </w:pPr>
            <w:r w:rsidRPr="00140E21">
              <w:rPr>
                <w:lang w:eastAsia="ko-KR"/>
              </w:rPr>
              <w:t>Number of UEs present in a geographical area</w:t>
            </w:r>
          </w:p>
        </w:tc>
        <w:tc>
          <w:tcPr>
            <w:tcW w:w="3197" w:type="dxa"/>
            <w:shd w:val="clear" w:color="auto" w:fill="auto"/>
          </w:tcPr>
          <w:p w14:paraId="6525E816"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A459265" w14:textId="77777777" w:rsidR="0005177C" w:rsidRPr="00140E21" w:rsidRDefault="0005177C" w:rsidP="007D0FF1">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A0E16F0" w14:textId="77777777" w:rsidR="0005177C" w:rsidRPr="00140E21" w:rsidRDefault="0005177C" w:rsidP="007D0FF1">
            <w:pPr>
              <w:pStyle w:val="TAL"/>
              <w:rPr>
                <w:lang w:eastAsia="ko-KR"/>
              </w:rPr>
            </w:pPr>
            <w:r w:rsidRPr="00140E21">
              <w:rPr>
                <w:lang w:eastAsia="ko-KR"/>
              </w:rPr>
              <w:t>AMF</w:t>
            </w:r>
          </w:p>
        </w:tc>
      </w:tr>
      <w:tr w:rsidR="0005177C" w:rsidRPr="00140E21" w14:paraId="7E50CC28" w14:textId="77777777" w:rsidTr="007D0FF1">
        <w:trPr>
          <w:trHeight w:val="490"/>
        </w:trPr>
        <w:tc>
          <w:tcPr>
            <w:tcW w:w="3450" w:type="dxa"/>
            <w:shd w:val="clear" w:color="auto" w:fill="auto"/>
          </w:tcPr>
          <w:p w14:paraId="43646B74" w14:textId="77777777" w:rsidR="0005177C" w:rsidRPr="00140E21" w:rsidRDefault="0005177C" w:rsidP="007D0FF1">
            <w:pPr>
              <w:pStyle w:val="TAL"/>
              <w:rPr>
                <w:lang w:eastAsia="ko-KR"/>
              </w:rPr>
            </w:pPr>
            <w:r w:rsidRPr="00140E21">
              <w:rPr>
                <w:lang w:eastAsia="ko-KR"/>
              </w:rPr>
              <w:t>CN Type change</w:t>
            </w:r>
          </w:p>
        </w:tc>
        <w:tc>
          <w:tcPr>
            <w:tcW w:w="3197" w:type="dxa"/>
            <w:shd w:val="clear" w:color="auto" w:fill="auto"/>
          </w:tcPr>
          <w:p w14:paraId="7E7B0C71" w14:textId="77777777" w:rsidR="0005177C" w:rsidRPr="00140E21" w:rsidRDefault="0005177C" w:rsidP="007D0FF1">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19939F2" w14:textId="77777777" w:rsidR="0005177C" w:rsidRPr="00140E21" w:rsidRDefault="0005177C" w:rsidP="007D0FF1">
            <w:pPr>
              <w:pStyle w:val="TAL"/>
              <w:rPr>
                <w:lang w:eastAsia="ko-KR"/>
              </w:rPr>
            </w:pPr>
            <w:r w:rsidRPr="00140E21">
              <w:rPr>
                <w:lang w:eastAsia="ko-KR"/>
              </w:rPr>
              <w:t>UDM</w:t>
            </w:r>
          </w:p>
        </w:tc>
      </w:tr>
      <w:tr w:rsidR="0005177C" w:rsidRPr="00140E21" w14:paraId="2E68A514" w14:textId="77777777" w:rsidTr="007D0FF1">
        <w:trPr>
          <w:trHeight w:val="490"/>
        </w:trPr>
        <w:tc>
          <w:tcPr>
            <w:tcW w:w="3450" w:type="dxa"/>
            <w:shd w:val="clear" w:color="auto" w:fill="auto"/>
          </w:tcPr>
          <w:p w14:paraId="7CB5132A" w14:textId="77777777" w:rsidR="0005177C" w:rsidRPr="00140E21" w:rsidRDefault="0005177C" w:rsidP="007D0FF1">
            <w:pPr>
              <w:pStyle w:val="TAL"/>
              <w:rPr>
                <w:lang w:eastAsia="ko-KR"/>
              </w:rPr>
            </w:pPr>
            <w:bookmarkStart w:id="13" w:name="_PERM_MCCTEMPBM_CRPT36040005___2" w:colFirst="1" w:colLast="1"/>
            <w:bookmarkStart w:id="14" w:name="_PERM_MCCTEMPBM_CRPT74120003___2" w:colFirst="1" w:colLast="1"/>
            <w:bookmarkStart w:id="15" w:name="_PERM_MCCTEMPBM_CRPT53580003___2" w:colFirst="1" w:colLast="1"/>
            <w:r w:rsidRPr="00140E21">
              <w:rPr>
                <w:lang w:eastAsia="ko-KR"/>
              </w:rPr>
              <w:t>Downlink data delivery status</w:t>
            </w:r>
          </w:p>
        </w:tc>
        <w:tc>
          <w:tcPr>
            <w:tcW w:w="3197" w:type="dxa"/>
            <w:shd w:val="clear" w:color="auto" w:fill="auto"/>
          </w:tcPr>
          <w:p w14:paraId="49AD1D2E" w14:textId="77777777" w:rsidR="0005177C" w:rsidRPr="00140E21" w:rsidRDefault="0005177C" w:rsidP="007D0FF1">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11454F58" w14:textId="77777777" w:rsidR="0005177C" w:rsidRPr="00140E21" w:rsidRDefault="0005177C" w:rsidP="007D0FF1">
            <w:pPr>
              <w:pStyle w:val="TAL"/>
              <w:ind w:left="236" w:hanging="236"/>
              <w:rPr>
                <w:lang w:eastAsia="ko-KR"/>
              </w:rPr>
            </w:pPr>
            <w:bookmarkStart w:id="16" w:name="_PERM_MCCTEMPBM_CRPT36040003___2"/>
            <w:r w:rsidRPr="00140E21">
              <w:rPr>
                <w:lang w:eastAsia="ko-KR"/>
              </w:rPr>
              <w:t>-</w:t>
            </w:r>
            <w:r w:rsidRPr="00140E21">
              <w:rPr>
                <w:lang w:eastAsia="ko-KR"/>
              </w:rPr>
              <w:tab/>
              <w:t>Downlink data in extended buffering, including:</w:t>
            </w:r>
          </w:p>
          <w:p w14:paraId="2B01B072" w14:textId="77777777" w:rsidR="0005177C" w:rsidRPr="00140E21" w:rsidRDefault="0005177C" w:rsidP="007D0FF1">
            <w:pPr>
              <w:pStyle w:val="TAL"/>
              <w:ind w:left="519" w:hanging="236"/>
              <w:rPr>
                <w:lang w:eastAsia="ko-KR"/>
              </w:rPr>
            </w:pPr>
            <w:bookmarkStart w:id="17" w:name="_PERM_MCCTEMPBM_CRPT36040004___2"/>
            <w:bookmarkEnd w:id="16"/>
            <w:r w:rsidRPr="00140E21">
              <w:rPr>
                <w:lang w:eastAsia="ko-KR"/>
              </w:rPr>
              <w:t>-</w:t>
            </w:r>
            <w:r w:rsidRPr="00140E21">
              <w:rPr>
                <w:lang w:eastAsia="ko-KR"/>
              </w:rPr>
              <w:tab/>
            </w:r>
            <w:r>
              <w:rPr>
                <w:lang w:eastAsia="ko-KR"/>
              </w:rPr>
              <w:t>First d</w:t>
            </w:r>
            <w:r w:rsidRPr="00140E21">
              <w:rPr>
                <w:lang w:eastAsia="ko-KR"/>
              </w:rPr>
              <w:t>ata packet buffered event</w:t>
            </w:r>
          </w:p>
          <w:p w14:paraId="7ADAD835" w14:textId="77777777" w:rsidR="0005177C" w:rsidRPr="00140E21" w:rsidRDefault="0005177C" w:rsidP="007D0FF1">
            <w:pPr>
              <w:pStyle w:val="TAL"/>
              <w:ind w:left="519" w:hanging="236"/>
              <w:rPr>
                <w:lang w:eastAsia="ko-KR"/>
              </w:rPr>
            </w:pPr>
            <w:r w:rsidRPr="00140E21">
              <w:rPr>
                <w:lang w:eastAsia="ko-KR"/>
              </w:rPr>
              <w:t>-</w:t>
            </w:r>
            <w:r w:rsidRPr="00140E21">
              <w:rPr>
                <w:lang w:eastAsia="ko-KR"/>
              </w:rPr>
              <w:tab/>
              <w:t>Estimated buffering time, as per clause 4.2.3.3</w:t>
            </w:r>
          </w:p>
          <w:bookmarkEnd w:id="17"/>
          <w:p w14:paraId="38A55E71"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B24F230"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136BECD0" w14:textId="77777777" w:rsidR="0005177C" w:rsidRPr="00140E21" w:rsidRDefault="0005177C" w:rsidP="007D0FF1">
            <w:pPr>
              <w:pStyle w:val="TAL"/>
              <w:rPr>
                <w:lang w:eastAsia="ko-KR"/>
              </w:rPr>
            </w:pPr>
            <w:r w:rsidRPr="00140E21">
              <w:rPr>
                <w:lang w:eastAsia="ko-KR"/>
              </w:rPr>
              <w:t>SMF</w:t>
            </w:r>
          </w:p>
        </w:tc>
      </w:tr>
      <w:bookmarkEnd w:id="13"/>
      <w:bookmarkEnd w:id="14"/>
      <w:bookmarkEnd w:id="15"/>
      <w:tr w:rsidR="0005177C" w:rsidRPr="00140E21" w14:paraId="2662F0DE" w14:textId="77777777" w:rsidTr="007D0FF1">
        <w:trPr>
          <w:trHeight w:val="490"/>
        </w:trPr>
        <w:tc>
          <w:tcPr>
            <w:tcW w:w="3450" w:type="dxa"/>
            <w:shd w:val="clear" w:color="auto" w:fill="auto"/>
          </w:tcPr>
          <w:p w14:paraId="7F91CEF9" w14:textId="77777777" w:rsidR="0005177C" w:rsidRPr="00140E21" w:rsidRDefault="0005177C" w:rsidP="007D0FF1">
            <w:pPr>
              <w:pStyle w:val="TAL"/>
              <w:rPr>
                <w:lang w:eastAsia="ko-KR"/>
              </w:rPr>
            </w:pPr>
            <w:r>
              <w:rPr>
                <w:lang w:eastAsia="ko-KR"/>
              </w:rPr>
              <w:t>UE reachability for SMS delivery</w:t>
            </w:r>
          </w:p>
        </w:tc>
        <w:tc>
          <w:tcPr>
            <w:tcW w:w="3197" w:type="dxa"/>
            <w:shd w:val="clear" w:color="auto" w:fill="auto"/>
          </w:tcPr>
          <w:p w14:paraId="17BE1714" w14:textId="77777777" w:rsidR="0005177C" w:rsidRDefault="0005177C" w:rsidP="007D0FF1">
            <w:pPr>
              <w:pStyle w:val="TAL"/>
            </w:pPr>
            <w:r>
              <w:t>For SMS over NAS, this event is detected when an SMSF is registered for a UE and the UE is reachable as determined by the AMF and the UDM.</w:t>
            </w:r>
          </w:p>
          <w:p w14:paraId="72880E0A" w14:textId="77777777" w:rsidR="0005177C" w:rsidRDefault="0005177C" w:rsidP="007D0FF1">
            <w:pPr>
              <w:pStyle w:val="TAL"/>
            </w:pPr>
            <w:r>
              <w:t>For SMS over IP, the event is detected when the UE is reachable as determined by the AMF and the UDM regardless of an SMSF being registered.</w:t>
            </w:r>
          </w:p>
          <w:p w14:paraId="688F832D" w14:textId="77777777" w:rsidR="0005177C" w:rsidRPr="00140E21" w:rsidRDefault="0005177C" w:rsidP="007D0FF1">
            <w:pPr>
              <w:pStyle w:val="TAL"/>
            </w:pPr>
            <w:r>
              <w:t>This enables the UE to receive an SMS. See clauses 4.2.5.2 and 4.2.5.3 (see NOTE 8).</w:t>
            </w:r>
          </w:p>
        </w:tc>
        <w:tc>
          <w:tcPr>
            <w:tcW w:w="2929" w:type="dxa"/>
            <w:shd w:val="clear" w:color="auto" w:fill="auto"/>
          </w:tcPr>
          <w:p w14:paraId="64A844C4" w14:textId="77777777" w:rsidR="0005177C" w:rsidRPr="00140E21" w:rsidRDefault="0005177C" w:rsidP="007D0FF1">
            <w:pPr>
              <w:pStyle w:val="TAL"/>
              <w:rPr>
                <w:lang w:eastAsia="ko-KR"/>
              </w:rPr>
            </w:pPr>
            <w:r>
              <w:rPr>
                <w:lang w:eastAsia="ko-KR"/>
              </w:rPr>
              <w:t>UDM</w:t>
            </w:r>
          </w:p>
        </w:tc>
      </w:tr>
      <w:tr w:rsidR="0005177C" w:rsidRPr="00140E21" w14:paraId="4562297F" w14:textId="77777777" w:rsidTr="007D0FF1">
        <w:trPr>
          <w:trHeight w:val="490"/>
        </w:trPr>
        <w:tc>
          <w:tcPr>
            <w:tcW w:w="3450" w:type="dxa"/>
            <w:shd w:val="clear" w:color="auto" w:fill="auto"/>
          </w:tcPr>
          <w:p w14:paraId="3CBF2A13" w14:textId="77777777" w:rsidR="0005177C" w:rsidRPr="00140E21" w:rsidRDefault="0005177C" w:rsidP="007D0FF1">
            <w:pPr>
              <w:pStyle w:val="TAL"/>
              <w:rPr>
                <w:lang w:eastAsia="ko-KR"/>
              </w:rPr>
            </w:pPr>
            <w:r>
              <w:rPr>
                <w:lang w:eastAsia="ko-KR"/>
              </w:rPr>
              <w:t>UE memory available for SMS</w:t>
            </w:r>
          </w:p>
        </w:tc>
        <w:tc>
          <w:tcPr>
            <w:tcW w:w="3197" w:type="dxa"/>
            <w:shd w:val="clear" w:color="auto" w:fill="auto"/>
          </w:tcPr>
          <w:p w14:paraId="0CBDE1F0" w14:textId="77777777" w:rsidR="0005177C" w:rsidRPr="00140E21" w:rsidRDefault="0005177C" w:rsidP="007D0FF1">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6B916F27" w14:textId="77777777" w:rsidR="0005177C" w:rsidRPr="00140E21" w:rsidRDefault="0005177C" w:rsidP="007D0FF1">
            <w:pPr>
              <w:pStyle w:val="TAL"/>
              <w:rPr>
                <w:lang w:eastAsia="ko-KR"/>
              </w:rPr>
            </w:pPr>
            <w:r>
              <w:rPr>
                <w:lang w:eastAsia="ko-KR"/>
              </w:rPr>
              <w:t>UDM</w:t>
            </w:r>
          </w:p>
        </w:tc>
      </w:tr>
      <w:tr w:rsidR="0005177C" w:rsidRPr="00140E21" w14:paraId="45EF0608" w14:textId="77777777" w:rsidTr="007D0FF1">
        <w:trPr>
          <w:trHeight w:val="490"/>
        </w:trPr>
        <w:tc>
          <w:tcPr>
            <w:tcW w:w="3450" w:type="dxa"/>
            <w:shd w:val="clear" w:color="auto" w:fill="auto"/>
          </w:tcPr>
          <w:p w14:paraId="61DED091" w14:textId="77777777" w:rsidR="0005177C" w:rsidRPr="00140E21" w:rsidRDefault="0005177C" w:rsidP="007D0FF1">
            <w:pPr>
              <w:pStyle w:val="TAL"/>
              <w:rPr>
                <w:lang w:eastAsia="ko-KR"/>
              </w:rPr>
            </w:pPr>
            <w:r>
              <w:rPr>
                <w:lang w:eastAsia="ko-KR"/>
              </w:rPr>
              <w:lastRenderedPageBreak/>
              <w:t>Number of registered UEs or established PDU Sessions</w:t>
            </w:r>
          </w:p>
        </w:tc>
        <w:tc>
          <w:tcPr>
            <w:tcW w:w="3197" w:type="dxa"/>
            <w:shd w:val="clear" w:color="auto" w:fill="auto"/>
          </w:tcPr>
          <w:p w14:paraId="3BF425F0" w14:textId="77777777" w:rsidR="0005177C" w:rsidRDefault="0005177C" w:rsidP="007D0FF1">
            <w:pPr>
              <w:pStyle w:val="TAL"/>
            </w:pPr>
            <w:r>
              <w:t>It indicates the current number of registered UEs or established PDU Sessions for a network slice that is subject to NSAC.</w:t>
            </w:r>
          </w:p>
          <w:p w14:paraId="20604B2C" w14:textId="77777777" w:rsidR="0005177C" w:rsidRPr="00140E21" w:rsidRDefault="0005177C" w:rsidP="007D0FF1">
            <w:pPr>
              <w:pStyle w:val="TAL"/>
            </w:pPr>
            <w:r>
              <w:t>For One-time Reporting with Immediate Reporting Flag set, NSACF reports the number of registered UEs or established PDU Sessions immediately.</w:t>
            </w:r>
          </w:p>
        </w:tc>
        <w:tc>
          <w:tcPr>
            <w:tcW w:w="2929" w:type="dxa"/>
            <w:shd w:val="clear" w:color="auto" w:fill="auto"/>
          </w:tcPr>
          <w:p w14:paraId="29308870" w14:textId="77777777" w:rsidR="0005177C" w:rsidRPr="00140E21" w:rsidRDefault="0005177C" w:rsidP="007D0FF1">
            <w:pPr>
              <w:pStyle w:val="TAL"/>
              <w:rPr>
                <w:lang w:eastAsia="ko-KR"/>
              </w:rPr>
            </w:pPr>
            <w:r>
              <w:rPr>
                <w:lang w:eastAsia="ko-KR"/>
              </w:rPr>
              <w:t>NSACF</w:t>
            </w:r>
          </w:p>
        </w:tc>
      </w:tr>
      <w:tr w:rsidR="0005177C" w:rsidRPr="00140E21" w14:paraId="14689DA6" w14:textId="77777777" w:rsidTr="007D0FF1">
        <w:trPr>
          <w:trHeight w:val="490"/>
        </w:trPr>
        <w:tc>
          <w:tcPr>
            <w:tcW w:w="3450" w:type="dxa"/>
            <w:shd w:val="clear" w:color="auto" w:fill="auto"/>
          </w:tcPr>
          <w:p w14:paraId="7DC73679" w14:textId="77777777" w:rsidR="0005177C" w:rsidRPr="00140E21" w:rsidRDefault="0005177C" w:rsidP="007D0FF1">
            <w:pPr>
              <w:pStyle w:val="TAL"/>
              <w:rPr>
                <w:lang w:eastAsia="ko-KR"/>
              </w:rPr>
            </w:pPr>
            <w:r>
              <w:rPr>
                <w:lang w:eastAsia="ko-KR"/>
              </w:rPr>
              <w:t>Area Of Interest</w:t>
            </w:r>
          </w:p>
        </w:tc>
        <w:tc>
          <w:tcPr>
            <w:tcW w:w="3197" w:type="dxa"/>
            <w:shd w:val="clear" w:color="auto" w:fill="auto"/>
          </w:tcPr>
          <w:p w14:paraId="5E81AA6E" w14:textId="77777777" w:rsidR="0005177C" w:rsidRPr="00140E21" w:rsidRDefault="0005177C" w:rsidP="007D0FF1">
            <w:pPr>
              <w:pStyle w:val="TAL"/>
            </w:pPr>
            <w:r>
              <w:t>It indicates change of the UE presence in the Area Of Interest.</w:t>
            </w:r>
          </w:p>
        </w:tc>
        <w:tc>
          <w:tcPr>
            <w:tcW w:w="2929" w:type="dxa"/>
            <w:shd w:val="clear" w:color="auto" w:fill="auto"/>
          </w:tcPr>
          <w:p w14:paraId="2F741C26" w14:textId="77777777" w:rsidR="0005177C" w:rsidRPr="00140E21" w:rsidRDefault="0005177C" w:rsidP="007D0FF1">
            <w:pPr>
              <w:pStyle w:val="TAL"/>
              <w:rPr>
                <w:lang w:eastAsia="ko-KR"/>
              </w:rPr>
            </w:pPr>
            <w:r>
              <w:rPr>
                <w:lang w:eastAsia="ko-KR"/>
              </w:rPr>
              <w:t>AMF, GMLC</w:t>
            </w:r>
          </w:p>
        </w:tc>
      </w:tr>
      <w:tr w:rsidR="0005177C" w:rsidRPr="00140E21" w14:paraId="3DB75418" w14:textId="77777777" w:rsidTr="007D0FF1">
        <w:trPr>
          <w:trHeight w:val="490"/>
        </w:trPr>
        <w:tc>
          <w:tcPr>
            <w:tcW w:w="3450" w:type="dxa"/>
            <w:shd w:val="clear" w:color="auto" w:fill="auto"/>
          </w:tcPr>
          <w:p w14:paraId="0C74937E" w14:textId="77777777" w:rsidR="0005177C" w:rsidRPr="00140E21" w:rsidRDefault="0005177C" w:rsidP="007D0FF1">
            <w:pPr>
              <w:pStyle w:val="TAL"/>
              <w:rPr>
                <w:lang w:eastAsia="ko-KR"/>
              </w:rPr>
            </w:pPr>
            <w:r>
              <w:rPr>
                <w:lang w:eastAsia="ko-KR"/>
              </w:rPr>
              <w:t>Group Member List Change</w:t>
            </w:r>
          </w:p>
        </w:tc>
        <w:tc>
          <w:tcPr>
            <w:tcW w:w="3197" w:type="dxa"/>
            <w:shd w:val="clear" w:color="auto" w:fill="auto"/>
          </w:tcPr>
          <w:p w14:paraId="6F4B065D" w14:textId="77777777" w:rsidR="0005177C" w:rsidRDefault="0005177C" w:rsidP="007D0FF1">
            <w:pPr>
              <w:pStyle w:val="TAL"/>
            </w:pPr>
            <w:r>
              <w:t>It indicates the changes on the members of the group.</w:t>
            </w:r>
          </w:p>
          <w:p w14:paraId="2C400377" w14:textId="77777777" w:rsidR="0005177C" w:rsidRPr="00140E21" w:rsidRDefault="0005177C" w:rsidP="007D0FF1">
            <w:pPr>
              <w:pStyle w:val="TAL"/>
            </w:pPr>
            <w:r>
              <w:t>This event apply to a group of UEs (identified by an External Group ID), such as 5G VN group (see NOTE 9) or other groups.</w:t>
            </w:r>
          </w:p>
        </w:tc>
        <w:tc>
          <w:tcPr>
            <w:tcW w:w="2929" w:type="dxa"/>
            <w:shd w:val="clear" w:color="auto" w:fill="auto"/>
          </w:tcPr>
          <w:p w14:paraId="2ED1B271" w14:textId="77777777" w:rsidR="0005177C" w:rsidRPr="00140E21" w:rsidRDefault="0005177C" w:rsidP="007D0FF1">
            <w:pPr>
              <w:pStyle w:val="TAL"/>
              <w:rPr>
                <w:lang w:eastAsia="ko-KR"/>
              </w:rPr>
            </w:pPr>
            <w:r>
              <w:rPr>
                <w:lang w:eastAsia="ko-KR"/>
              </w:rPr>
              <w:t>UDM</w:t>
            </w:r>
          </w:p>
        </w:tc>
      </w:tr>
      <w:tr w:rsidR="0005177C" w:rsidRPr="00140E21" w14:paraId="5C99122E" w14:textId="77777777" w:rsidTr="007D0FF1">
        <w:trPr>
          <w:trHeight w:val="490"/>
        </w:trPr>
        <w:tc>
          <w:tcPr>
            <w:tcW w:w="3450" w:type="dxa"/>
            <w:shd w:val="clear" w:color="auto" w:fill="auto"/>
          </w:tcPr>
          <w:p w14:paraId="3D21FBA7" w14:textId="77777777" w:rsidR="0005177C" w:rsidRPr="00140E21" w:rsidRDefault="0005177C" w:rsidP="007D0FF1">
            <w:pPr>
              <w:pStyle w:val="TAL"/>
              <w:rPr>
                <w:lang w:eastAsia="ko-KR"/>
              </w:rPr>
            </w:pPr>
            <w:r>
              <w:rPr>
                <w:lang w:eastAsia="ko-KR"/>
              </w:rPr>
              <w:t>Group-MBR monitoring</w:t>
            </w:r>
          </w:p>
        </w:tc>
        <w:tc>
          <w:tcPr>
            <w:tcW w:w="3197" w:type="dxa"/>
            <w:shd w:val="clear" w:color="auto" w:fill="auto"/>
          </w:tcPr>
          <w:p w14:paraId="5BC014D3" w14:textId="77777777" w:rsidR="0005177C" w:rsidRPr="00140E21" w:rsidRDefault="0005177C" w:rsidP="007D0FF1">
            <w:pPr>
              <w:pStyle w:val="TAL"/>
            </w:pPr>
            <w:r>
              <w: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t>
            </w:r>
          </w:p>
        </w:tc>
        <w:tc>
          <w:tcPr>
            <w:tcW w:w="2929" w:type="dxa"/>
            <w:shd w:val="clear" w:color="auto" w:fill="auto"/>
          </w:tcPr>
          <w:p w14:paraId="72EBD6B7" w14:textId="77777777" w:rsidR="0005177C" w:rsidRPr="00140E21" w:rsidRDefault="0005177C" w:rsidP="007D0FF1">
            <w:pPr>
              <w:pStyle w:val="TAL"/>
              <w:rPr>
                <w:lang w:eastAsia="ko-KR"/>
              </w:rPr>
            </w:pPr>
            <w:r>
              <w:rPr>
                <w:lang w:eastAsia="ko-KR"/>
              </w:rPr>
              <w:t>AF</w:t>
            </w:r>
          </w:p>
        </w:tc>
      </w:tr>
      <w:tr w:rsidR="007F3269" w:rsidRPr="00140E21" w14:paraId="547470F1" w14:textId="77777777" w:rsidTr="007D0FF1">
        <w:trPr>
          <w:trHeight w:val="490"/>
          <w:ins w:id="18" w:author="Samsung" w:date="2023-01-09T14:42:00Z"/>
        </w:trPr>
        <w:tc>
          <w:tcPr>
            <w:tcW w:w="3450" w:type="dxa"/>
            <w:shd w:val="clear" w:color="auto" w:fill="auto"/>
          </w:tcPr>
          <w:p w14:paraId="425C2B81" w14:textId="1102874C" w:rsidR="007F3269" w:rsidRDefault="007F3269" w:rsidP="007F3269">
            <w:pPr>
              <w:pStyle w:val="TAL"/>
              <w:rPr>
                <w:ins w:id="19" w:author="Samsung" w:date="2023-01-09T14:42:00Z"/>
                <w:lang w:eastAsia="ko-KR"/>
              </w:rPr>
            </w:pPr>
            <w:ins w:id="20" w:author="Samsung" w:date="2023-01-09T14:42:00Z">
              <w:r>
                <w:t>Session inactivity time</w:t>
              </w:r>
            </w:ins>
          </w:p>
        </w:tc>
        <w:tc>
          <w:tcPr>
            <w:tcW w:w="3197" w:type="dxa"/>
            <w:shd w:val="clear" w:color="auto" w:fill="auto"/>
          </w:tcPr>
          <w:p w14:paraId="290D2A54" w14:textId="77777777" w:rsidR="007F3269" w:rsidRPr="00140E21" w:rsidRDefault="007F3269" w:rsidP="007F3269">
            <w:pPr>
              <w:pStyle w:val="TAL"/>
              <w:rPr>
                <w:ins w:id="21" w:author="Samsung" w:date="2023-01-09T14:42:00Z"/>
                <w:lang w:eastAsia="ko-KR"/>
              </w:rPr>
            </w:pPr>
            <w:ins w:id="22" w:author="Samsung" w:date="2023-01-09T14:42:00Z">
              <w:r>
                <w:rPr>
                  <w:lang w:eastAsia="ko-KR"/>
                </w:rPr>
                <w:t xml:space="preserve">This event is detected when </w:t>
              </w:r>
              <w:r w:rsidRPr="007D0FF1">
                <w:rPr>
                  <w:lang w:eastAsia="ko-KR"/>
                </w:rPr>
                <w:t>the PDU Session has no data transfer for a period sp</w:t>
              </w:r>
              <w:r>
                <w:rPr>
                  <w:lang w:eastAsia="ko-KR"/>
                </w:rPr>
                <w:t>ecified by the Inactivity Timer.</w:t>
              </w:r>
            </w:ins>
          </w:p>
          <w:p w14:paraId="64FDB952" w14:textId="77777777" w:rsidR="007F3269" w:rsidRDefault="007F3269" w:rsidP="007F3269">
            <w:pPr>
              <w:pStyle w:val="TAL"/>
              <w:rPr>
                <w:ins w:id="23" w:author="Samsung" w:date="2023-01-09T14:42:00Z"/>
              </w:rPr>
            </w:pPr>
          </w:p>
        </w:tc>
        <w:tc>
          <w:tcPr>
            <w:tcW w:w="2929" w:type="dxa"/>
            <w:shd w:val="clear" w:color="auto" w:fill="auto"/>
          </w:tcPr>
          <w:p w14:paraId="74BB673C" w14:textId="791DA96F" w:rsidR="007F3269" w:rsidRDefault="007F3269" w:rsidP="007F3269">
            <w:pPr>
              <w:pStyle w:val="TAL"/>
              <w:rPr>
                <w:ins w:id="24" w:author="Samsung" w:date="2023-01-09T14:42:00Z"/>
                <w:lang w:eastAsia="ko-KR"/>
              </w:rPr>
            </w:pPr>
            <w:ins w:id="25" w:author="Samsung" w:date="2023-01-09T14:42:00Z">
              <w:r>
                <w:rPr>
                  <w:lang w:eastAsia="ko-KR"/>
                </w:rPr>
                <w:t>SMF</w:t>
              </w:r>
            </w:ins>
          </w:p>
        </w:tc>
      </w:tr>
      <w:tr w:rsidR="007F3269" w:rsidRPr="00140E21" w14:paraId="43762469" w14:textId="77777777" w:rsidTr="007D0FF1">
        <w:trPr>
          <w:trHeight w:val="490"/>
          <w:ins w:id="26" w:author="Samsung" w:date="2023-01-09T14:42:00Z"/>
        </w:trPr>
        <w:tc>
          <w:tcPr>
            <w:tcW w:w="3450" w:type="dxa"/>
            <w:shd w:val="clear" w:color="auto" w:fill="auto"/>
          </w:tcPr>
          <w:p w14:paraId="4B828504" w14:textId="01FA0E20" w:rsidR="007F3269" w:rsidRDefault="007F3269" w:rsidP="007F3269">
            <w:pPr>
              <w:pStyle w:val="TAL"/>
              <w:rPr>
                <w:ins w:id="27" w:author="Samsung" w:date="2023-01-09T14:42:00Z"/>
                <w:lang w:eastAsia="ko-KR"/>
              </w:rPr>
            </w:pPr>
            <w:ins w:id="28" w:author="Samsung" w:date="2023-01-09T14:42:00Z">
              <w:r>
                <w:t>Traffic volume</w:t>
              </w:r>
            </w:ins>
          </w:p>
        </w:tc>
        <w:tc>
          <w:tcPr>
            <w:tcW w:w="3197" w:type="dxa"/>
            <w:shd w:val="clear" w:color="auto" w:fill="auto"/>
          </w:tcPr>
          <w:p w14:paraId="6935B574" w14:textId="70FC8C68" w:rsidR="007F3269" w:rsidRDefault="007F3269" w:rsidP="007F3269">
            <w:pPr>
              <w:pStyle w:val="TAL"/>
              <w:rPr>
                <w:ins w:id="29" w:author="Samsung" w:date="2023-01-09T14:42:00Z"/>
              </w:rPr>
            </w:pPr>
            <w:ins w:id="30" w:author="Samsung" w:date="2023-01-09T14:42:00Z">
              <w:r>
                <w:rPr>
                  <w:rFonts w:eastAsia="Times New Roman"/>
                  <w:lang w:eastAsia="ko-KR"/>
                </w:rPr>
                <w:t xml:space="preserve">This event </w:t>
              </w:r>
              <w:r w:rsidRPr="00471517">
                <w:rPr>
                  <w:rFonts w:eastAsia="Times New Roman"/>
                  <w:lang w:eastAsia="ko-KR"/>
                </w:rPr>
                <w:t xml:space="preserve">measures </w:t>
              </w:r>
              <w:r>
                <w:rPr>
                  <w:rFonts w:eastAsia="Times New Roman"/>
                  <w:lang w:eastAsia="ko-KR"/>
                </w:rPr>
                <w:t xml:space="preserve">the </w:t>
              </w:r>
              <w:r w:rsidRPr="00471517">
                <w:rPr>
                  <w:rFonts w:eastAsia="Times New Roman"/>
                  <w:lang w:eastAsia="ko-KR"/>
                </w:rPr>
                <w:t>data volume exchanged (UL, DL and/or overall) and/or number of packets exchanged (UL, DL and/or overall) with or without application granularity</w:t>
              </w:r>
              <w:r>
                <w:rPr>
                  <w:rFonts w:eastAsia="Times New Roman"/>
                  <w:lang w:eastAsia="ko-KR"/>
                </w:rPr>
                <w:t xml:space="preserve"> (see NOTE X)</w:t>
              </w:r>
              <w:r w:rsidRPr="00471517" w:rsidDel="008B54CF">
                <w:rPr>
                  <w:rFonts w:eastAsia="Times New Roman"/>
                  <w:lang w:eastAsia="ko-KR"/>
                </w:rPr>
                <w:t xml:space="preserve"> </w:t>
              </w:r>
            </w:ins>
          </w:p>
        </w:tc>
        <w:tc>
          <w:tcPr>
            <w:tcW w:w="2929" w:type="dxa"/>
            <w:shd w:val="clear" w:color="auto" w:fill="auto"/>
          </w:tcPr>
          <w:p w14:paraId="4C7F1C86" w14:textId="23A36720" w:rsidR="007F3269" w:rsidRDefault="007F3269" w:rsidP="007F3269">
            <w:pPr>
              <w:pStyle w:val="TAL"/>
              <w:rPr>
                <w:ins w:id="31" w:author="Samsung" w:date="2023-01-09T14:42:00Z"/>
                <w:lang w:eastAsia="ko-KR"/>
              </w:rPr>
            </w:pPr>
            <w:ins w:id="32" w:author="Samsung" w:date="2023-01-09T14:42:00Z">
              <w:r>
                <w:rPr>
                  <w:lang w:eastAsia="ko-KR"/>
                </w:rPr>
                <w:t>SMF or UPF</w:t>
              </w:r>
            </w:ins>
          </w:p>
        </w:tc>
      </w:tr>
      <w:tr w:rsidR="007F3269" w:rsidRPr="00140E21" w14:paraId="18648F2B" w14:textId="77777777" w:rsidTr="007D0FF1">
        <w:trPr>
          <w:trHeight w:val="490"/>
          <w:ins w:id="33" w:author="Samsung" w:date="2023-01-09T14:42:00Z"/>
        </w:trPr>
        <w:tc>
          <w:tcPr>
            <w:tcW w:w="3450" w:type="dxa"/>
            <w:shd w:val="clear" w:color="auto" w:fill="auto"/>
          </w:tcPr>
          <w:p w14:paraId="2E7A84FD" w14:textId="4EB7EC0C" w:rsidR="007F3269" w:rsidRDefault="007F3269" w:rsidP="007F3269">
            <w:pPr>
              <w:pStyle w:val="TAL"/>
              <w:rPr>
                <w:ins w:id="34" w:author="Samsung" w:date="2023-01-09T14:42:00Z"/>
                <w:lang w:eastAsia="ko-KR"/>
              </w:rPr>
            </w:pPr>
            <w:ins w:id="35" w:author="Samsung" w:date="2023-01-09T14:42:00Z">
              <w:r w:rsidRPr="00B4493E">
                <w:t xml:space="preserve">UL/DL </w:t>
              </w:r>
              <w:r>
                <w:t>data rate</w:t>
              </w:r>
            </w:ins>
          </w:p>
        </w:tc>
        <w:tc>
          <w:tcPr>
            <w:tcW w:w="3197" w:type="dxa"/>
            <w:shd w:val="clear" w:color="auto" w:fill="auto"/>
          </w:tcPr>
          <w:p w14:paraId="00E775C2" w14:textId="77777777" w:rsidR="007F3269" w:rsidRPr="00471517" w:rsidRDefault="007F3269" w:rsidP="007F3269">
            <w:pPr>
              <w:rPr>
                <w:ins w:id="36" w:author="Samsung" w:date="2023-01-09T14:42:00Z"/>
                <w:rFonts w:ascii="Arial" w:eastAsia="Times New Roman" w:hAnsi="Arial"/>
                <w:sz w:val="18"/>
                <w:lang w:eastAsia="ko-KR"/>
              </w:rPr>
            </w:pPr>
            <w:ins w:id="37" w:author="Samsung" w:date="2023-01-09T14:42:00Z">
              <w:r w:rsidRPr="003F73E8">
                <w:rPr>
                  <w:rFonts w:ascii="Arial" w:eastAsia="Times New Roman" w:hAnsi="Arial"/>
                  <w:sz w:val="18"/>
                  <w:lang w:eastAsia="ko-KR"/>
                </w:rPr>
                <w:t xml:space="preserve">This event </w:t>
              </w:r>
              <w:r w:rsidRPr="00471517">
                <w:rPr>
                  <w:rFonts w:ascii="Arial" w:eastAsia="Times New Roman" w:hAnsi="Arial"/>
                  <w:sz w:val="18"/>
                  <w:lang w:eastAsia="ko-KR"/>
                </w:rPr>
                <w:t xml:space="preserve">measures </w:t>
              </w:r>
              <w:r>
                <w:rPr>
                  <w:rFonts w:ascii="Arial" w:eastAsia="Times New Roman" w:hAnsi="Arial"/>
                  <w:sz w:val="18"/>
                  <w:lang w:eastAsia="ko-KR"/>
                </w:rPr>
                <w:t xml:space="preserve">the </w:t>
              </w:r>
              <w:r w:rsidRPr="00471517">
                <w:rPr>
                  <w:rFonts w:ascii="Arial" w:eastAsia="Times New Roman" w:hAnsi="Arial"/>
                  <w:sz w:val="18"/>
                  <w:lang w:eastAsia="ko-KR"/>
                </w:rPr>
                <w:t>data throughput (UL and DL) aggregated for the PDU Session or per application</w:t>
              </w:r>
              <w:r>
                <w:rPr>
                  <w:rFonts w:ascii="Arial" w:eastAsia="Times New Roman" w:hAnsi="Arial"/>
                  <w:sz w:val="18"/>
                  <w:lang w:eastAsia="ko-KR"/>
                </w:rPr>
                <w:t xml:space="preserve"> (see NOTE X) </w:t>
              </w:r>
            </w:ins>
          </w:p>
          <w:p w14:paraId="2D4CADC9" w14:textId="77777777" w:rsidR="007F3269" w:rsidRDefault="007F3269" w:rsidP="007F3269">
            <w:pPr>
              <w:pStyle w:val="TAL"/>
              <w:rPr>
                <w:ins w:id="38" w:author="Samsung" w:date="2023-01-09T14:42:00Z"/>
              </w:rPr>
            </w:pPr>
          </w:p>
        </w:tc>
        <w:tc>
          <w:tcPr>
            <w:tcW w:w="2929" w:type="dxa"/>
            <w:shd w:val="clear" w:color="auto" w:fill="auto"/>
          </w:tcPr>
          <w:p w14:paraId="71B3C39F" w14:textId="4A9D4E72" w:rsidR="007F3269" w:rsidRDefault="007F3269" w:rsidP="007F3269">
            <w:pPr>
              <w:pStyle w:val="TAL"/>
              <w:rPr>
                <w:ins w:id="39" w:author="Samsung" w:date="2023-01-09T14:42:00Z"/>
                <w:lang w:eastAsia="ko-KR"/>
              </w:rPr>
            </w:pPr>
            <w:ins w:id="40" w:author="Samsung" w:date="2023-01-09T14:42:00Z">
              <w:r>
                <w:rPr>
                  <w:lang w:eastAsia="ko-KR"/>
                </w:rPr>
                <w:t>SMF or UPF</w:t>
              </w:r>
            </w:ins>
          </w:p>
        </w:tc>
      </w:tr>
      <w:tr w:rsidR="0005177C" w:rsidRPr="00140E21" w14:paraId="6510FBB5" w14:textId="77777777" w:rsidTr="007D0FF1">
        <w:trPr>
          <w:trHeight w:val="150"/>
        </w:trPr>
        <w:tc>
          <w:tcPr>
            <w:tcW w:w="9576" w:type="dxa"/>
            <w:gridSpan w:val="3"/>
            <w:shd w:val="clear" w:color="auto" w:fill="auto"/>
          </w:tcPr>
          <w:p w14:paraId="775B5788" w14:textId="77777777" w:rsidR="0005177C" w:rsidRPr="00140E21" w:rsidRDefault="0005177C" w:rsidP="007D0FF1">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63A0108" w14:textId="77777777" w:rsidR="0005177C" w:rsidRPr="00140E21" w:rsidRDefault="0005177C" w:rsidP="007D0FF1">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A4656DC" w14:textId="77777777" w:rsidR="0005177C" w:rsidRPr="00140E21" w:rsidRDefault="0005177C" w:rsidP="007D0FF1">
            <w:pPr>
              <w:pStyle w:val="TAN"/>
              <w:rPr>
                <w:lang w:eastAsia="ko-KR"/>
              </w:rPr>
            </w:pPr>
            <w:r w:rsidRPr="00140E21">
              <w:rPr>
                <w:lang w:eastAsia="ko-KR"/>
              </w:rPr>
              <w:t>NOTE 3:</w:t>
            </w:r>
            <w:r w:rsidRPr="00140E21">
              <w:rPr>
                <w:lang w:eastAsia="ko-KR"/>
              </w:rPr>
              <w:tab/>
              <w:t>CN type of CN Type change event is defined in clause 5.17.5.1 of TS 23.501 [2].</w:t>
            </w:r>
          </w:p>
          <w:p w14:paraId="777F36A5" w14:textId="77777777" w:rsidR="0005177C" w:rsidRDefault="0005177C" w:rsidP="007D0FF1">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6605A8A" w14:textId="77777777" w:rsidR="0005177C" w:rsidRDefault="0005177C" w:rsidP="007D0FF1">
            <w:pPr>
              <w:pStyle w:val="TAN"/>
              <w:rPr>
                <w:lang w:eastAsia="ko-KR"/>
              </w:rPr>
            </w:pPr>
            <w:r>
              <w:rPr>
                <w:lang w:eastAsia="ko-KR"/>
              </w:rPr>
              <w:t>NOTE 5:</w:t>
            </w:r>
            <w:r>
              <w:rPr>
                <w:lang w:eastAsia="ko-KR"/>
              </w:rPr>
              <w:tab/>
              <w:t>Maximum Latency, Maximum Response Time and Suggested number of downlink packets are defined in clause 4.15.6.3a.</w:t>
            </w:r>
          </w:p>
          <w:p w14:paraId="197E510D" w14:textId="77777777" w:rsidR="0005177C" w:rsidRDefault="0005177C" w:rsidP="007D0FF1">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DF82F4D" w14:textId="77777777" w:rsidR="0005177C" w:rsidRDefault="0005177C" w:rsidP="007D0FF1">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553B4CB3" w14:textId="77777777" w:rsidR="0005177C" w:rsidRDefault="0005177C" w:rsidP="007D0FF1">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5EFA63EA" w14:textId="77777777" w:rsidR="0005177C" w:rsidRDefault="0005177C" w:rsidP="007D0FF1">
            <w:pPr>
              <w:pStyle w:val="TAN"/>
              <w:rPr>
                <w:lang w:eastAsia="ko-KR"/>
              </w:rPr>
            </w:pPr>
            <w:r>
              <w:rPr>
                <w:lang w:eastAsia="ko-KR"/>
              </w:rPr>
              <w:tab/>
              <w:t>The event "UE reachability for SMS delivery" for SMS over IP is used by HSS as described in clause 5.5.6.3 of TS 23.632 [68].</w:t>
            </w:r>
          </w:p>
          <w:p w14:paraId="4E45E3F4" w14:textId="79B33FBA" w:rsidR="0005177C" w:rsidRDefault="0005177C" w:rsidP="007D0FF1">
            <w:pPr>
              <w:pStyle w:val="TAN"/>
              <w:rPr>
                <w:ins w:id="41" w:author="Samsung" w:date="2023-01-09T14:43:00Z"/>
                <w:lang w:eastAsia="ko-KR"/>
              </w:rPr>
            </w:pPr>
            <w:r>
              <w:rPr>
                <w:lang w:eastAsia="ko-KR"/>
              </w:rPr>
              <w:t>NOTE 9:</w:t>
            </w:r>
            <w:r>
              <w:rPr>
                <w:lang w:eastAsia="ko-KR"/>
              </w:rPr>
              <w:tab/>
              <w:t>5G VN group management is defined in the clause 5.29.2 of TS 23.501 [2].</w:t>
            </w:r>
          </w:p>
          <w:p w14:paraId="46D7EFA2" w14:textId="4FAE02AC" w:rsidR="00EE6224" w:rsidRPr="00140E21" w:rsidRDefault="00D36481" w:rsidP="00D36481">
            <w:pPr>
              <w:pStyle w:val="TAN"/>
              <w:rPr>
                <w:lang w:eastAsia="ko-KR"/>
              </w:rPr>
            </w:pPr>
            <w:ins w:id="42" w:author="Samsung" w:date="2023-01-09T14:43:00Z">
              <w:r>
                <w:rPr>
                  <w:lang w:eastAsia="ko-KR"/>
                </w:rPr>
                <w:t xml:space="preserve">NOTE X:   The corresponding UPF event is defined in clause </w:t>
              </w:r>
              <w:r w:rsidRPr="00124929">
                <w:rPr>
                  <w:lang w:eastAsia="ko-KR"/>
                </w:rPr>
                <w:t>5.2.26.2.1</w:t>
              </w:r>
              <w:r>
                <w:rPr>
                  <w:lang w:eastAsia="ko-KR"/>
                </w:rPr>
                <w:t>.</w:t>
              </w:r>
            </w:ins>
            <w:bookmarkStart w:id="43" w:name="_GoBack"/>
            <w:bookmarkEnd w:id="43"/>
          </w:p>
        </w:tc>
      </w:tr>
    </w:tbl>
    <w:p w14:paraId="12EC695C" w14:textId="77777777" w:rsidR="00EB379A" w:rsidRDefault="00EB379A" w:rsidP="001D541D">
      <w:pPr>
        <w:rPr>
          <w:lang w:eastAsia="zh-CN"/>
        </w:rPr>
      </w:pPr>
    </w:p>
    <w:p w14:paraId="59BEF2EA" w14:textId="2FF7E6FB" w:rsidR="009672C4" w:rsidRPr="003D4ABF" w:rsidRDefault="009672C4" w:rsidP="001D541D">
      <w:pPr>
        <w:rPr>
          <w:lang w:eastAsia="zh-CN"/>
        </w:rPr>
      </w:pPr>
    </w:p>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DC7BB" w14:textId="77777777" w:rsidR="00BA534C" w:rsidRDefault="00BA534C">
      <w:pPr>
        <w:spacing w:after="0"/>
      </w:pPr>
      <w:r>
        <w:separator/>
      </w:r>
    </w:p>
  </w:endnote>
  <w:endnote w:type="continuationSeparator" w:id="0">
    <w:p w14:paraId="0B7E040F" w14:textId="77777777" w:rsidR="00BA534C" w:rsidRDefault="00BA53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D46A5" w14:textId="77777777" w:rsidR="00BA534C" w:rsidRDefault="00BA534C">
      <w:pPr>
        <w:spacing w:after="0"/>
      </w:pPr>
      <w:r>
        <w:separator/>
      </w:r>
    </w:p>
  </w:footnote>
  <w:footnote w:type="continuationSeparator" w:id="0">
    <w:p w14:paraId="68E80F79" w14:textId="77777777" w:rsidR="00BA534C" w:rsidRDefault="00BA53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A303C"/>
    <w:rsid w:val="000A626D"/>
    <w:rsid w:val="000A6394"/>
    <w:rsid w:val="000B2D45"/>
    <w:rsid w:val="000B6E47"/>
    <w:rsid w:val="000B7FED"/>
    <w:rsid w:val="000C038A"/>
    <w:rsid w:val="000C387C"/>
    <w:rsid w:val="000C4C79"/>
    <w:rsid w:val="000C6598"/>
    <w:rsid w:val="000D44B3"/>
    <w:rsid w:val="000D540B"/>
    <w:rsid w:val="000E35C9"/>
    <w:rsid w:val="000E6B24"/>
    <w:rsid w:val="000F6488"/>
    <w:rsid w:val="000F64EF"/>
    <w:rsid w:val="000F6E7F"/>
    <w:rsid w:val="000F7F11"/>
    <w:rsid w:val="001004C5"/>
    <w:rsid w:val="00100841"/>
    <w:rsid w:val="0010253A"/>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35FA"/>
    <w:rsid w:val="00162342"/>
    <w:rsid w:val="00163212"/>
    <w:rsid w:val="00163E11"/>
    <w:rsid w:val="00164BF5"/>
    <w:rsid w:val="001664C0"/>
    <w:rsid w:val="00170227"/>
    <w:rsid w:val="00171765"/>
    <w:rsid w:val="0017363D"/>
    <w:rsid w:val="0018398E"/>
    <w:rsid w:val="00186BC4"/>
    <w:rsid w:val="00187387"/>
    <w:rsid w:val="00192C46"/>
    <w:rsid w:val="001941DD"/>
    <w:rsid w:val="001959A1"/>
    <w:rsid w:val="001975F0"/>
    <w:rsid w:val="001A0491"/>
    <w:rsid w:val="001A08B3"/>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ABF"/>
    <w:rsid w:val="001E6327"/>
    <w:rsid w:val="001F7C05"/>
    <w:rsid w:val="0020349D"/>
    <w:rsid w:val="0020634D"/>
    <w:rsid w:val="0020701D"/>
    <w:rsid w:val="0021024F"/>
    <w:rsid w:val="00216D05"/>
    <w:rsid w:val="00225B22"/>
    <w:rsid w:val="00227E8F"/>
    <w:rsid w:val="002328CD"/>
    <w:rsid w:val="002330BC"/>
    <w:rsid w:val="00236262"/>
    <w:rsid w:val="002412AA"/>
    <w:rsid w:val="00241B3B"/>
    <w:rsid w:val="00245ECB"/>
    <w:rsid w:val="00246EBF"/>
    <w:rsid w:val="00247EDB"/>
    <w:rsid w:val="00250F1E"/>
    <w:rsid w:val="0025238A"/>
    <w:rsid w:val="00254AF5"/>
    <w:rsid w:val="0026004D"/>
    <w:rsid w:val="0026005C"/>
    <w:rsid w:val="002608CC"/>
    <w:rsid w:val="00262088"/>
    <w:rsid w:val="002640DD"/>
    <w:rsid w:val="0027128B"/>
    <w:rsid w:val="0027172E"/>
    <w:rsid w:val="00272ED1"/>
    <w:rsid w:val="00272EDC"/>
    <w:rsid w:val="00273B94"/>
    <w:rsid w:val="00275D12"/>
    <w:rsid w:val="00277DBF"/>
    <w:rsid w:val="00280BC4"/>
    <w:rsid w:val="00284FEB"/>
    <w:rsid w:val="002860C4"/>
    <w:rsid w:val="002932BE"/>
    <w:rsid w:val="002932F5"/>
    <w:rsid w:val="00296CBC"/>
    <w:rsid w:val="002B1490"/>
    <w:rsid w:val="002B1AFB"/>
    <w:rsid w:val="002B24D7"/>
    <w:rsid w:val="002B42AA"/>
    <w:rsid w:val="002B5741"/>
    <w:rsid w:val="002C0B33"/>
    <w:rsid w:val="002C37F9"/>
    <w:rsid w:val="002C418C"/>
    <w:rsid w:val="002C41CB"/>
    <w:rsid w:val="002C71AC"/>
    <w:rsid w:val="002E0390"/>
    <w:rsid w:val="002E472E"/>
    <w:rsid w:val="002E48BD"/>
    <w:rsid w:val="002E6FCD"/>
    <w:rsid w:val="002E7AF1"/>
    <w:rsid w:val="002F4572"/>
    <w:rsid w:val="002F4E4A"/>
    <w:rsid w:val="002F5490"/>
    <w:rsid w:val="00303BB9"/>
    <w:rsid w:val="0030432F"/>
    <w:rsid w:val="003046FF"/>
    <w:rsid w:val="00305409"/>
    <w:rsid w:val="00307C66"/>
    <w:rsid w:val="003139A0"/>
    <w:rsid w:val="00316DCB"/>
    <w:rsid w:val="00317EA3"/>
    <w:rsid w:val="003212B4"/>
    <w:rsid w:val="00321482"/>
    <w:rsid w:val="00322014"/>
    <w:rsid w:val="00322B3C"/>
    <w:rsid w:val="0032427E"/>
    <w:rsid w:val="0032517E"/>
    <w:rsid w:val="003256E6"/>
    <w:rsid w:val="00326EE9"/>
    <w:rsid w:val="00343CAA"/>
    <w:rsid w:val="00354B07"/>
    <w:rsid w:val="00355C62"/>
    <w:rsid w:val="00356063"/>
    <w:rsid w:val="00357D8E"/>
    <w:rsid w:val="003609B9"/>
    <w:rsid w:val="003609EF"/>
    <w:rsid w:val="0036231A"/>
    <w:rsid w:val="0037115E"/>
    <w:rsid w:val="00374DD4"/>
    <w:rsid w:val="00392EF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361D"/>
    <w:rsid w:val="00410371"/>
    <w:rsid w:val="0041670E"/>
    <w:rsid w:val="004217F1"/>
    <w:rsid w:val="004242F1"/>
    <w:rsid w:val="004247DD"/>
    <w:rsid w:val="00435D14"/>
    <w:rsid w:val="00436198"/>
    <w:rsid w:val="00443E1F"/>
    <w:rsid w:val="00446E36"/>
    <w:rsid w:val="004473A9"/>
    <w:rsid w:val="004523C0"/>
    <w:rsid w:val="00457C67"/>
    <w:rsid w:val="00461BA6"/>
    <w:rsid w:val="004633AF"/>
    <w:rsid w:val="00470F7B"/>
    <w:rsid w:val="00471517"/>
    <w:rsid w:val="004739DE"/>
    <w:rsid w:val="00474A83"/>
    <w:rsid w:val="00476C4D"/>
    <w:rsid w:val="00477AD8"/>
    <w:rsid w:val="00480981"/>
    <w:rsid w:val="00484359"/>
    <w:rsid w:val="00490EBB"/>
    <w:rsid w:val="004A101C"/>
    <w:rsid w:val="004B0CEB"/>
    <w:rsid w:val="004B0D37"/>
    <w:rsid w:val="004B2F20"/>
    <w:rsid w:val="004B74BD"/>
    <w:rsid w:val="004B75B7"/>
    <w:rsid w:val="004C0479"/>
    <w:rsid w:val="004C363A"/>
    <w:rsid w:val="004C6A3D"/>
    <w:rsid w:val="004C7E38"/>
    <w:rsid w:val="004D244F"/>
    <w:rsid w:val="004D4B83"/>
    <w:rsid w:val="004E02FC"/>
    <w:rsid w:val="004E2E00"/>
    <w:rsid w:val="004F0546"/>
    <w:rsid w:val="004F4673"/>
    <w:rsid w:val="004F60A7"/>
    <w:rsid w:val="005013EC"/>
    <w:rsid w:val="00504158"/>
    <w:rsid w:val="005067DF"/>
    <w:rsid w:val="00511200"/>
    <w:rsid w:val="00515288"/>
    <w:rsid w:val="0051556D"/>
    <w:rsid w:val="0051580D"/>
    <w:rsid w:val="005229D6"/>
    <w:rsid w:val="00530E1A"/>
    <w:rsid w:val="005323B0"/>
    <w:rsid w:val="00544812"/>
    <w:rsid w:val="00545C68"/>
    <w:rsid w:val="00547111"/>
    <w:rsid w:val="00554AFD"/>
    <w:rsid w:val="0055706B"/>
    <w:rsid w:val="00557200"/>
    <w:rsid w:val="00560A21"/>
    <w:rsid w:val="005621CA"/>
    <w:rsid w:val="00562A5B"/>
    <w:rsid w:val="00573434"/>
    <w:rsid w:val="005777DA"/>
    <w:rsid w:val="00580FAB"/>
    <w:rsid w:val="005821CF"/>
    <w:rsid w:val="0058348D"/>
    <w:rsid w:val="00585CF2"/>
    <w:rsid w:val="00586CA6"/>
    <w:rsid w:val="00592D74"/>
    <w:rsid w:val="005A01BC"/>
    <w:rsid w:val="005A54A1"/>
    <w:rsid w:val="005A7160"/>
    <w:rsid w:val="005B0135"/>
    <w:rsid w:val="005C17C0"/>
    <w:rsid w:val="005C2891"/>
    <w:rsid w:val="005C40F6"/>
    <w:rsid w:val="005C4C26"/>
    <w:rsid w:val="005C61CE"/>
    <w:rsid w:val="005C7B03"/>
    <w:rsid w:val="005D408B"/>
    <w:rsid w:val="005D4877"/>
    <w:rsid w:val="005E1602"/>
    <w:rsid w:val="005E1809"/>
    <w:rsid w:val="005E2C44"/>
    <w:rsid w:val="005E370F"/>
    <w:rsid w:val="005F734A"/>
    <w:rsid w:val="00601E1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82F01"/>
    <w:rsid w:val="0068756A"/>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E6CCF"/>
    <w:rsid w:val="006F2690"/>
    <w:rsid w:val="006F7748"/>
    <w:rsid w:val="007035AE"/>
    <w:rsid w:val="0070403D"/>
    <w:rsid w:val="007052A6"/>
    <w:rsid w:val="00711294"/>
    <w:rsid w:val="00717340"/>
    <w:rsid w:val="00721801"/>
    <w:rsid w:val="00722F2F"/>
    <w:rsid w:val="0073173B"/>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3725"/>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0FF1"/>
    <w:rsid w:val="007D3D51"/>
    <w:rsid w:val="007D6664"/>
    <w:rsid w:val="007D6A07"/>
    <w:rsid w:val="007E0DAA"/>
    <w:rsid w:val="007E376D"/>
    <w:rsid w:val="007E6578"/>
    <w:rsid w:val="007E6DBF"/>
    <w:rsid w:val="007F2558"/>
    <w:rsid w:val="007F3269"/>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500ED"/>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B54CF"/>
    <w:rsid w:val="008B6194"/>
    <w:rsid w:val="008B6629"/>
    <w:rsid w:val="008C2E43"/>
    <w:rsid w:val="008D2723"/>
    <w:rsid w:val="008D569F"/>
    <w:rsid w:val="008E03CB"/>
    <w:rsid w:val="008E4CCE"/>
    <w:rsid w:val="008F22A6"/>
    <w:rsid w:val="008F2B0C"/>
    <w:rsid w:val="008F3789"/>
    <w:rsid w:val="008F5E29"/>
    <w:rsid w:val="008F686C"/>
    <w:rsid w:val="008F72EC"/>
    <w:rsid w:val="009021A2"/>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10C7"/>
    <w:rsid w:val="009F3392"/>
    <w:rsid w:val="009F3841"/>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30659"/>
    <w:rsid w:val="00A30F79"/>
    <w:rsid w:val="00A33DEB"/>
    <w:rsid w:val="00A36534"/>
    <w:rsid w:val="00A36575"/>
    <w:rsid w:val="00A36ECA"/>
    <w:rsid w:val="00A37FEF"/>
    <w:rsid w:val="00A40A19"/>
    <w:rsid w:val="00A4311D"/>
    <w:rsid w:val="00A433F1"/>
    <w:rsid w:val="00A44401"/>
    <w:rsid w:val="00A45F61"/>
    <w:rsid w:val="00A47339"/>
    <w:rsid w:val="00A47E70"/>
    <w:rsid w:val="00A50CF0"/>
    <w:rsid w:val="00A63030"/>
    <w:rsid w:val="00A7671C"/>
    <w:rsid w:val="00A7684E"/>
    <w:rsid w:val="00A76DEB"/>
    <w:rsid w:val="00A83261"/>
    <w:rsid w:val="00A83BE7"/>
    <w:rsid w:val="00A861A4"/>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314F5"/>
    <w:rsid w:val="00B42396"/>
    <w:rsid w:val="00B42DE2"/>
    <w:rsid w:val="00B4377B"/>
    <w:rsid w:val="00B4493E"/>
    <w:rsid w:val="00B508A2"/>
    <w:rsid w:val="00B51172"/>
    <w:rsid w:val="00B513FD"/>
    <w:rsid w:val="00B5164B"/>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B2C24"/>
    <w:rsid w:val="00BB3A8A"/>
    <w:rsid w:val="00BB5DFC"/>
    <w:rsid w:val="00BC11CA"/>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25A3"/>
    <w:rsid w:val="00C041E1"/>
    <w:rsid w:val="00C06BFF"/>
    <w:rsid w:val="00C2036D"/>
    <w:rsid w:val="00C2084C"/>
    <w:rsid w:val="00C22D68"/>
    <w:rsid w:val="00C2769E"/>
    <w:rsid w:val="00C276E2"/>
    <w:rsid w:val="00C276EB"/>
    <w:rsid w:val="00C31455"/>
    <w:rsid w:val="00C32FAE"/>
    <w:rsid w:val="00C3432B"/>
    <w:rsid w:val="00C3434C"/>
    <w:rsid w:val="00C369CD"/>
    <w:rsid w:val="00C40493"/>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3414"/>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45512"/>
    <w:rsid w:val="00D50255"/>
    <w:rsid w:val="00D52451"/>
    <w:rsid w:val="00D54A33"/>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B6A78"/>
    <w:rsid w:val="00DC602D"/>
    <w:rsid w:val="00DD2070"/>
    <w:rsid w:val="00DD6D3F"/>
    <w:rsid w:val="00DE34CF"/>
    <w:rsid w:val="00DE6341"/>
    <w:rsid w:val="00DE768F"/>
    <w:rsid w:val="00DE7C16"/>
    <w:rsid w:val="00DF0087"/>
    <w:rsid w:val="00DF2F1F"/>
    <w:rsid w:val="00DF424B"/>
    <w:rsid w:val="00E007CE"/>
    <w:rsid w:val="00E00A01"/>
    <w:rsid w:val="00E01C9C"/>
    <w:rsid w:val="00E050C2"/>
    <w:rsid w:val="00E13F3D"/>
    <w:rsid w:val="00E24FCF"/>
    <w:rsid w:val="00E3157C"/>
    <w:rsid w:val="00E32389"/>
    <w:rsid w:val="00E34898"/>
    <w:rsid w:val="00E352CF"/>
    <w:rsid w:val="00E3570F"/>
    <w:rsid w:val="00E35863"/>
    <w:rsid w:val="00E36CCB"/>
    <w:rsid w:val="00E3734C"/>
    <w:rsid w:val="00E37397"/>
    <w:rsid w:val="00E41D8F"/>
    <w:rsid w:val="00E43077"/>
    <w:rsid w:val="00E5452D"/>
    <w:rsid w:val="00E561FC"/>
    <w:rsid w:val="00E62B3D"/>
    <w:rsid w:val="00E654CA"/>
    <w:rsid w:val="00E66340"/>
    <w:rsid w:val="00E668EE"/>
    <w:rsid w:val="00E71428"/>
    <w:rsid w:val="00E72DED"/>
    <w:rsid w:val="00E7361E"/>
    <w:rsid w:val="00E75F7D"/>
    <w:rsid w:val="00E80629"/>
    <w:rsid w:val="00E84BA9"/>
    <w:rsid w:val="00E85FFC"/>
    <w:rsid w:val="00E90CE8"/>
    <w:rsid w:val="00E926EF"/>
    <w:rsid w:val="00E959E3"/>
    <w:rsid w:val="00E95B99"/>
    <w:rsid w:val="00EA11D0"/>
    <w:rsid w:val="00EA69AE"/>
    <w:rsid w:val="00EB09B7"/>
    <w:rsid w:val="00EB379A"/>
    <w:rsid w:val="00EB3A7B"/>
    <w:rsid w:val="00EB41D3"/>
    <w:rsid w:val="00EC4E91"/>
    <w:rsid w:val="00EC75D8"/>
    <w:rsid w:val="00ED2305"/>
    <w:rsid w:val="00ED25DB"/>
    <w:rsid w:val="00EE2C8B"/>
    <w:rsid w:val="00EE456B"/>
    <w:rsid w:val="00EE6224"/>
    <w:rsid w:val="00EE7D7C"/>
    <w:rsid w:val="00EF207C"/>
    <w:rsid w:val="00F01BA2"/>
    <w:rsid w:val="00F033A0"/>
    <w:rsid w:val="00F101FE"/>
    <w:rsid w:val="00F1185E"/>
    <w:rsid w:val="00F13F30"/>
    <w:rsid w:val="00F154B1"/>
    <w:rsid w:val="00F15A0F"/>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5598"/>
    <w:rsid w:val="00F76213"/>
    <w:rsid w:val="00F8236E"/>
    <w:rsid w:val="00F828D3"/>
    <w:rsid w:val="00F83426"/>
    <w:rsid w:val="00F85210"/>
    <w:rsid w:val="00F92CD4"/>
    <w:rsid w:val="00F962DE"/>
    <w:rsid w:val="00FA21BE"/>
    <w:rsid w:val="00FA3A3A"/>
    <w:rsid w:val="00FA5EEF"/>
    <w:rsid w:val="00FA6872"/>
    <w:rsid w:val="00FA73EC"/>
    <w:rsid w:val="00FB54AD"/>
    <w:rsid w:val="00FB6386"/>
    <w:rsid w:val="00FB7523"/>
    <w:rsid w:val="00FC2F73"/>
    <w:rsid w:val="00FC70CB"/>
    <w:rsid w:val="00FD1381"/>
    <w:rsid w:val="00FD7DD3"/>
    <w:rsid w:val="00FE2268"/>
    <w:rsid w:val="00FE609D"/>
    <w:rsid w:val="00FF0595"/>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D265999-AB9A-47FA-98FA-6C91CB118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1949</Words>
  <Characters>11113</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6</cp:revision>
  <cp:lastPrinted>1900-12-31T16:00:00Z</cp:lastPrinted>
  <dcterms:created xsi:type="dcterms:W3CDTF">2023-01-09T13:06:00Z</dcterms:created>
  <dcterms:modified xsi:type="dcterms:W3CDTF">2023-01-09T14:43:00Z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